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2A746" w14:textId="3FE848CE" w:rsidR="00851603" w:rsidRPr="006B78B1" w:rsidRDefault="00851603" w:rsidP="00D3527F">
      <w:pPr>
        <w:spacing w:line="240" w:lineRule="auto"/>
        <w:rPr>
          <w:rFonts w:asciiTheme="majorHAnsi" w:eastAsiaTheme="minorEastAsia" w:hAnsiTheme="majorHAnsi"/>
          <w:lang w:val="en-US"/>
        </w:rPr>
      </w:pPr>
    </w:p>
    <w:tbl>
      <w:tblPr>
        <w:tblStyle w:val="TableGrid"/>
        <w:tblpPr w:leftFromText="180" w:rightFromText="180" w:vertAnchor="page" w:horzAnchor="page" w:tblpX="1450" w:tblpY="2165"/>
        <w:tblW w:w="8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1731"/>
        <w:gridCol w:w="2849"/>
      </w:tblGrid>
      <w:tr w:rsidR="00747438" w:rsidRPr="0086115C" w14:paraId="59FFF8BF" w14:textId="77777777" w:rsidTr="00FD2AA8">
        <w:trPr>
          <w:trHeight w:val="131"/>
        </w:trPr>
        <w:tc>
          <w:tcPr>
            <w:tcW w:w="4004" w:type="dxa"/>
            <w:vMerge w:val="restart"/>
          </w:tcPr>
          <w:p w14:paraId="713B04F0" w14:textId="77777777" w:rsidR="00747438" w:rsidRPr="0086115C" w:rsidRDefault="00747438" w:rsidP="00D3527F">
            <w:pPr>
              <w:spacing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1731" w:type="dxa"/>
            <w:tcBorders>
              <w:right w:val="single" w:sz="4" w:space="0" w:color="BA181A"/>
            </w:tcBorders>
            <w:vAlign w:val="center"/>
          </w:tcPr>
          <w:p w14:paraId="00395105" w14:textId="77777777" w:rsidR="00747438" w:rsidRPr="0086115C" w:rsidRDefault="00747438" w:rsidP="00D3527F">
            <w:pPr>
              <w:spacing w:line="240" w:lineRule="auto"/>
              <w:jc w:val="right"/>
              <w:rPr>
                <w:rFonts w:asciiTheme="majorHAnsi" w:hAnsiTheme="majorHAnsi"/>
              </w:rPr>
            </w:pPr>
            <w:r w:rsidRPr="0086115C">
              <w:rPr>
                <w:rFonts w:asciiTheme="majorHAnsi" w:hAnsiTheme="majorHAnsi"/>
              </w:rPr>
              <w:t>Name</w:t>
            </w:r>
          </w:p>
        </w:tc>
        <w:tc>
          <w:tcPr>
            <w:tcW w:w="2849" w:type="dxa"/>
            <w:tcBorders>
              <w:left w:val="single" w:sz="4" w:space="0" w:color="BA181A"/>
            </w:tcBorders>
            <w:vAlign w:val="center"/>
          </w:tcPr>
          <w:p w14:paraId="31E5DA99" w14:textId="769C3DB3" w:rsidR="00747438" w:rsidRPr="0086115C" w:rsidRDefault="00747438" w:rsidP="00D3527F">
            <w:pPr>
              <w:spacing w:line="240" w:lineRule="auto"/>
              <w:jc w:val="lef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Zinhle </w:t>
            </w:r>
            <w:r w:rsidR="00707F16">
              <w:rPr>
                <w:rFonts w:asciiTheme="majorHAnsi" w:hAnsiTheme="majorHAnsi"/>
                <w:b/>
              </w:rPr>
              <w:t xml:space="preserve">A. </w:t>
            </w:r>
            <w:r>
              <w:rPr>
                <w:rFonts w:asciiTheme="majorHAnsi" w:hAnsiTheme="majorHAnsi"/>
                <w:b/>
              </w:rPr>
              <w:t>Nxumalo</w:t>
            </w:r>
          </w:p>
        </w:tc>
      </w:tr>
      <w:tr w:rsidR="00747438" w:rsidRPr="0086115C" w14:paraId="65D4C265" w14:textId="77777777" w:rsidTr="00FD2AA8">
        <w:trPr>
          <w:trHeight w:val="58"/>
        </w:trPr>
        <w:tc>
          <w:tcPr>
            <w:tcW w:w="4004" w:type="dxa"/>
            <w:vMerge/>
          </w:tcPr>
          <w:p w14:paraId="73C96750" w14:textId="77777777" w:rsidR="00747438" w:rsidRPr="0086115C" w:rsidRDefault="00747438" w:rsidP="00D3527F">
            <w:pPr>
              <w:spacing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1731" w:type="dxa"/>
            <w:tcBorders>
              <w:right w:val="single" w:sz="4" w:space="0" w:color="BA181A"/>
            </w:tcBorders>
          </w:tcPr>
          <w:p w14:paraId="108D565C" w14:textId="77777777" w:rsidR="00747438" w:rsidRPr="0086115C" w:rsidRDefault="00747438" w:rsidP="00D3527F">
            <w:pPr>
              <w:spacing w:line="240" w:lineRule="auto"/>
              <w:jc w:val="right"/>
              <w:rPr>
                <w:rFonts w:asciiTheme="majorHAnsi" w:hAnsiTheme="majorHAnsi"/>
              </w:rPr>
            </w:pPr>
            <w:r w:rsidRPr="0086115C">
              <w:rPr>
                <w:rFonts w:asciiTheme="majorHAnsi" w:hAnsiTheme="majorHAnsi"/>
              </w:rPr>
              <w:t>e-mail</w:t>
            </w:r>
          </w:p>
        </w:tc>
        <w:tc>
          <w:tcPr>
            <w:tcW w:w="2849" w:type="dxa"/>
            <w:tcBorders>
              <w:left w:val="single" w:sz="4" w:space="0" w:color="BA181A"/>
            </w:tcBorders>
            <w:vAlign w:val="center"/>
          </w:tcPr>
          <w:p w14:paraId="1936C949" w14:textId="77777777" w:rsidR="00747438" w:rsidRPr="00364910" w:rsidRDefault="00747438" w:rsidP="00D3527F">
            <w:pPr>
              <w:spacing w:line="240" w:lineRule="auto"/>
              <w:jc w:val="left"/>
              <w:rPr>
                <w:rFonts w:asciiTheme="majorHAnsi" w:hAnsiTheme="majorHAnsi"/>
                <w:b/>
              </w:rPr>
            </w:pPr>
            <w:r w:rsidRPr="00364910">
              <w:rPr>
                <w:rFonts w:asciiTheme="majorHAnsi" w:hAnsiTheme="majorHAnsi"/>
                <w:b/>
              </w:rPr>
              <w:t>nxumalo.zinhle.a@gmail.com</w:t>
            </w:r>
          </w:p>
        </w:tc>
      </w:tr>
    </w:tbl>
    <w:p w14:paraId="10BBB4F0" w14:textId="77777777" w:rsidR="00F602BE" w:rsidRPr="004C4C4C" w:rsidRDefault="00F602BE" w:rsidP="00D3527F">
      <w:pPr>
        <w:spacing w:line="240" w:lineRule="auto"/>
        <w:rPr>
          <w:rFonts w:asciiTheme="majorHAnsi" w:hAnsiTheme="majorHAnsi"/>
          <w:smallCaps/>
          <w:sz w:val="28"/>
          <w:szCs w:val="28"/>
        </w:rPr>
      </w:pPr>
      <w:r w:rsidRPr="00AB7AE9">
        <w:rPr>
          <w:rFonts w:asciiTheme="majorHAnsi" w:hAnsiTheme="majorHAnsi"/>
          <w:smallCaps/>
          <w:sz w:val="28"/>
          <w:szCs w:val="28"/>
        </w:rPr>
        <w:t>Work Experience</w:t>
      </w:r>
    </w:p>
    <w:tbl>
      <w:tblPr>
        <w:tblStyle w:val="TableGrid"/>
        <w:tblW w:w="9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7028"/>
      </w:tblGrid>
      <w:tr w:rsidR="003D2163" w:rsidRPr="005E6238" w14:paraId="10C15344" w14:textId="77777777" w:rsidTr="008B1E0C">
        <w:trPr>
          <w:trHeight w:val="319"/>
        </w:trPr>
        <w:tc>
          <w:tcPr>
            <w:tcW w:w="2078" w:type="dxa"/>
            <w:tcBorders>
              <w:right w:val="single" w:sz="6" w:space="0" w:color="BA181A"/>
            </w:tcBorders>
          </w:tcPr>
          <w:p w14:paraId="0C19023B" w14:textId="2105FDC5" w:rsidR="00F602BE" w:rsidRPr="00967A30" w:rsidRDefault="003D2163" w:rsidP="00D3527F">
            <w:pPr>
              <w:spacing w:line="240" w:lineRule="auto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02</w:t>
            </w:r>
            <w:r w:rsidR="00F602BE" w:rsidRPr="00967A30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2013</w:t>
            </w:r>
            <w:r w:rsidR="00F602BE" w:rsidRPr="00967A30">
              <w:rPr>
                <w:rFonts w:asciiTheme="majorHAnsi" w:hAnsiTheme="majorHAnsi"/>
                <w:b/>
              </w:rPr>
              <w:t xml:space="preserve"> – </w:t>
            </w:r>
            <w:r>
              <w:rPr>
                <w:rFonts w:asciiTheme="majorHAnsi" w:hAnsiTheme="majorHAnsi"/>
                <w:b/>
              </w:rPr>
              <w:t>11.201</w:t>
            </w:r>
            <w:r w:rsidR="00431366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7028" w:type="dxa"/>
            <w:tcBorders>
              <w:left w:val="single" w:sz="6" w:space="0" w:color="BA181A"/>
            </w:tcBorders>
          </w:tcPr>
          <w:p w14:paraId="1681E881" w14:textId="15254DBF" w:rsidR="009D191E" w:rsidRPr="005E6238" w:rsidRDefault="00F602BE" w:rsidP="00D3527F">
            <w:pPr>
              <w:spacing w:line="240" w:lineRule="auto"/>
              <w:jc w:val="left"/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b/>
                <w:lang w:val="de-DE"/>
              </w:rPr>
              <w:t>Student Librarian</w:t>
            </w:r>
            <w:r w:rsidRPr="005E6238">
              <w:rPr>
                <w:rFonts w:asciiTheme="majorHAnsi" w:hAnsiTheme="majorHAnsi"/>
                <w:lang w:val="de-DE"/>
              </w:rPr>
              <w:t xml:space="preserve"> at </w:t>
            </w:r>
            <w:r>
              <w:rPr>
                <w:rFonts w:asciiTheme="majorHAnsi" w:hAnsiTheme="majorHAnsi"/>
                <w:i/>
                <w:lang w:val="de-DE"/>
              </w:rPr>
              <w:t xml:space="preserve">University of the Witwatersrand, </w:t>
            </w:r>
            <w:r w:rsidR="009D191E">
              <w:rPr>
                <w:rFonts w:asciiTheme="majorHAnsi" w:hAnsiTheme="majorHAnsi"/>
                <w:lang w:val="de-DE"/>
              </w:rPr>
              <w:t>Jo</w:t>
            </w:r>
            <w:r>
              <w:rPr>
                <w:rFonts w:asciiTheme="majorHAnsi" w:hAnsiTheme="majorHAnsi"/>
                <w:lang w:val="de-DE"/>
              </w:rPr>
              <w:t>hannesburg</w:t>
            </w:r>
            <w:r w:rsidRPr="005E6238">
              <w:rPr>
                <w:rFonts w:asciiTheme="majorHAnsi" w:hAnsiTheme="majorHAnsi"/>
                <w:lang w:val="de-DE"/>
              </w:rPr>
              <w:t xml:space="preserve">, </w:t>
            </w:r>
            <w:r>
              <w:rPr>
                <w:rFonts w:asciiTheme="majorHAnsi" w:hAnsiTheme="majorHAnsi"/>
                <w:lang w:val="de-DE"/>
              </w:rPr>
              <w:t>South Africa</w:t>
            </w:r>
            <w:r w:rsidR="009D191E">
              <w:rPr>
                <w:rFonts w:asciiTheme="majorHAnsi" w:hAnsiTheme="majorHAnsi"/>
                <w:lang w:val="de-DE"/>
              </w:rPr>
              <w:t>.</w:t>
            </w:r>
          </w:p>
        </w:tc>
      </w:tr>
      <w:tr w:rsidR="003D2163" w:rsidRPr="0086115C" w14:paraId="7D0CFD34" w14:textId="77777777" w:rsidTr="00861A31">
        <w:trPr>
          <w:trHeight w:val="782"/>
        </w:trPr>
        <w:tc>
          <w:tcPr>
            <w:tcW w:w="2078" w:type="dxa"/>
            <w:tcBorders>
              <w:right w:val="single" w:sz="6" w:space="0" w:color="BA181A"/>
            </w:tcBorders>
          </w:tcPr>
          <w:p w14:paraId="63A4063B" w14:textId="77777777" w:rsidR="00F602BE" w:rsidRPr="005E6238" w:rsidRDefault="00F602BE" w:rsidP="00D3527F">
            <w:pPr>
              <w:spacing w:line="240" w:lineRule="auto"/>
              <w:rPr>
                <w:rFonts w:asciiTheme="majorHAnsi" w:hAnsiTheme="majorHAnsi"/>
                <w:lang w:val="de-DE"/>
              </w:rPr>
            </w:pPr>
          </w:p>
        </w:tc>
        <w:tc>
          <w:tcPr>
            <w:tcW w:w="7028" w:type="dxa"/>
            <w:tcBorders>
              <w:left w:val="single" w:sz="6" w:space="0" w:color="BA181A"/>
            </w:tcBorders>
          </w:tcPr>
          <w:p w14:paraId="268FFDEC" w14:textId="5C3D25E2" w:rsidR="00F602BE" w:rsidRPr="0086115C" w:rsidRDefault="003D2163" w:rsidP="00D3527F">
            <w:pPr>
              <w:spacing w:line="240" w:lineRule="auto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Management Assistance in the administration </w:t>
            </w:r>
            <w:r w:rsidR="00ED21C3">
              <w:rPr>
                <w:rFonts w:asciiTheme="majorHAnsi" w:hAnsiTheme="majorHAnsi"/>
              </w:rPr>
              <w:t xml:space="preserve">work </w:t>
            </w:r>
            <w:r>
              <w:rPr>
                <w:rFonts w:asciiTheme="majorHAnsi" w:hAnsiTheme="majorHAnsi"/>
              </w:rPr>
              <w:t>of the Biophy</w:t>
            </w:r>
            <w:r w:rsidR="00364910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library. Research assistance using online library search site. Security checks and checking in and out of library books</w:t>
            </w:r>
            <w:r w:rsidR="00AD3C86">
              <w:rPr>
                <w:rFonts w:asciiTheme="majorHAnsi" w:hAnsiTheme="majorHAnsi"/>
              </w:rPr>
              <w:t xml:space="preserve">, using a library </w:t>
            </w:r>
            <w:r w:rsidR="00861A31">
              <w:rPr>
                <w:rFonts w:asciiTheme="majorHAnsi" w:hAnsiTheme="majorHAnsi"/>
              </w:rPr>
              <w:t>application</w:t>
            </w:r>
            <w:r>
              <w:rPr>
                <w:rFonts w:asciiTheme="majorHAnsi" w:hAnsiTheme="majorHAnsi"/>
              </w:rPr>
              <w:t xml:space="preserve">. </w:t>
            </w:r>
          </w:p>
        </w:tc>
      </w:tr>
    </w:tbl>
    <w:p w14:paraId="765AB61D" w14:textId="77777777" w:rsidR="00F602BE" w:rsidRDefault="00F602BE" w:rsidP="00D3527F">
      <w:pPr>
        <w:spacing w:line="240" w:lineRule="auto"/>
        <w:jc w:val="right"/>
      </w:pPr>
    </w:p>
    <w:tbl>
      <w:tblPr>
        <w:tblStyle w:val="TableGrid"/>
        <w:tblW w:w="9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013"/>
      </w:tblGrid>
      <w:tr w:rsidR="003D2163" w:rsidRPr="0086115C" w14:paraId="4809A932" w14:textId="77777777" w:rsidTr="008713E5">
        <w:trPr>
          <w:trHeight w:val="544"/>
        </w:trPr>
        <w:tc>
          <w:tcPr>
            <w:tcW w:w="2093" w:type="dxa"/>
            <w:tcBorders>
              <w:right w:val="single" w:sz="6" w:space="0" w:color="BA181A"/>
            </w:tcBorders>
          </w:tcPr>
          <w:p w14:paraId="11096B0D" w14:textId="77777777" w:rsidR="003D2163" w:rsidRPr="00967A30" w:rsidRDefault="009D191E" w:rsidP="00D3527F">
            <w:pPr>
              <w:spacing w:line="240" w:lineRule="auto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03</w:t>
            </w:r>
            <w:r w:rsidR="003D2163" w:rsidRPr="00967A30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2013</w:t>
            </w:r>
            <w:r w:rsidR="003D2163" w:rsidRPr="00967A30">
              <w:rPr>
                <w:rFonts w:asciiTheme="majorHAnsi" w:hAnsiTheme="majorHAnsi"/>
                <w:b/>
              </w:rPr>
              <w:t xml:space="preserve"> – </w:t>
            </w:r>
            <w:r>
              <w:rPr>
                <w:rFonts w:asciiTheme="majorHAnsi" w:hAnsiTheme="majorHAnsi"/>
                <w:b/>
              </w:rPr>
              <w:t>11</w:t>
            </w:r>
            <w:r w:rsidR="003D2163">
              <w:rPr>
                <w:rFonts w:asciiTheme="majorHAnsi" w:hAnsiTheme="majorHAnsi"/>
                <w:b/>
              </w:rPr>
              <w:t>.201</w:t>
            </w: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7013" w:type="dxa"/>
            <w:tcBorders>
              <w:left w:val="single" w:sz="6" w:space="0" w:color="BA181A"/>
            </w:tcBorders>
          </w:tcPr>
          <w:p w14:paraId="315C9695" w14:textId="77777777" w:rsidR="003D2163" w:rsidRPr="0086115C" w:rsidRDefault="003D2163" w:rsidP="00D3527F">
            <w:pPr>
              <w:spacing w:line="240" w:lineRule="auto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Lab Assistant</w:t>
            </w:r>
            <w:r w:rsidRPr="0086115C">
              <w:rPr>
                <w:rFonts w:asciiTheme="majorHAnsi" w:hAnsiTheme="majorHAnsi"/>
              </w:rPr>
              <w:t xml:space="preserve"> at </w:t>
            </w:r>
            <w:r>
              <w:rPr>
                <w:rFonts w:asciiTheme="majorHAnsi" w:hAnsiTheme="majorHAnsi"/>
                <w:i/>
              </w:rPr>
              <w:t>University of the Witwatersrand,</w:t>
            </w:r>
            <w:r w:rsidRPr="0086115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Johannesburg</w:t>
            </w:r>
            <w:r w:rsidRPr="0086115C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>South Africa</w:t>
            </w:r>
            <w:r w:rsidR="009D191E">
              <w:rPr>
                <w:rFonts w:asciiTheme="majorHAnsi" w:hAnsiTheme="majorHAnsi"/>
              </w:rPr>
              <w:t>.</w:t>
            </w:r>
          </w:p>
        </w:tc>
      </w:tr>
    </w:tbl>
    <w:p w14:paraId="1A2B5B84" w14:textId="77777777" w:rsidR="003D2163" w:rsidRDefault="003D2163" w:rsidP="00D3527F">
      <w:pPr>
        <w:spacing w:line="240" w:lineRule="auto"/>
        <w:jc w:val="right"/>
      </w:pPr>
    </w:p>
    <w:tbl>
      <w:tblPr>
        <w:tblStyle w:val="TableGrid"/>
        <w:tblW w:w="9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7182"/>
      </w:tblGrid>
      <w:tr w:rsidR="00090646" w:rsidRPr="0086115C" w14:paraId="360E6945" w14:textId="77777777" w:rsidTr="00742498">
        <w:trPr>
          <w:trHeight w:val="293"/>
        </w:trPr>
        <w:tc>
          <w:tcPr>
            <w:tcW w:w="2079" w:type="dxa"/>
            <w:tcBorders>
              <w:right w:val="single" w:sz="6" w:space="0" w:color="BA181A"/>
            </w:tcBorders>
          </w:tcPr>
          <w:p w14:paraId="51561018" w14:textId="75DEB52A" w:rsidR="00090646" w:rsidRPr="00967A30" w:rsidRDefault="00090646" w:rsidP="00D3527F">
            <w:pPr>
              <w:spacing w:line="240" w:lineRule="auto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06.2012</w:t>
            </w:r>
            <w:r w:rsidRPr="00967A30">
              <w:rPr>
                <w:rFonts w:asciiTheme="majorHAnsi" w:hAnsiTheme="majorHAnsi"/>
                <w:b/>
              </w:rPr>
              <w:t xml:space="preserve"> – </w:t>
            </w:r>
            <w:r>
              <w:rPr>
                <w:rFonts w:asciiTheme="majorHAnsi" w:hAnsiTheme="majorHAnsi"/>
                <w:b/>
              </w:rPr>
              <w:t>07.2012</w:t>
            </w:r>
          </w:p>
        </w:tc>
        <w:tc>
          <w:tcPr>
            <w:tcW w:w="7182" w:type="dxa"/>
            <w:tcBorders>
              <w:left w:val="single" w:sz="6" w:space="0" w:color="BA181A"/>
            </w:tcBorders>
          </w:tcPr>
          <w:p w14:paraId="6DB4397D" w14:textId="18C59346" w:rsidR="00090646" w:rsidRPr="0086115C" w:rsidRDefault="004440B3" w:rsidP="00D3527F">
            <w:pPr>
              <w:spacing w:line="240" w:lineRule="auto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Sales Promotion</w:t>
            </w:r>
            <w:r w:rsidR="00090646" w:rsidRPr="0086115C">
              <w:rPr>
                <w:rFonts w:asciiTheme="majorHAnsi" w:hAnsiTheme="majorHAnsi"/>
              </w:rPr>
              <w:t xml:space="preserve"> </w:t>
            </w:r>
            <w:r w:rsidR="00861A31">
              <w:rPr>
                <w:rFonts w:asciiTheme="majorHAnsi" w:hAnsiTheme="majorHAnsi"/>
              </w:rPr>
              <w:t>for</w:t>
            </w:r>
            <w:r w:rsidR="00090646" w:rsidRPr="0086115C">
              <w:rPr>
                <w:rFonts w:asciiTheme="majorHAnsi" w:hAnsiTheme="majorHAnsi"/>
              </w:rPr>
              <w:t xml:space="preserve"> </w:t>
            </w:r>
            <w:r w:rsidR="00090646">
              <w:rPr>
                <w:rFonts w:asciiTheme="majorHAnsi" w:hAnsiTheme="majorHAnsi"/>
                <w:i/>
              </w:rPr>
              <w:t>Nedbank</w:t>
            </w:r>
            <w:r w:rsidR="00090646">
              <w:rPr>
                <w:rFonts w:asciiTheme="majorHAnsi" w:hAnsiTheme="majorHAnsi"/>
              </w:rPr>
              <w:t>, Johannesburg</w:t>
            </w:r>
            <w:r w:rsidR="00090646" w:rsidRPr="0086115C">
              <w:rPr>
                <w:rFonts w:asciiTheme="majorHAnsi" w:hAnsiTheme="majorHAnsi"/>
              </w:rPr>
              <w:t xml:space="preserve">, </w:t>
            </w:r>
            <w:r w:rsidR="00090646">
              <w:rPr>
                <w:rFonts w:asciiTheme="majorHAnsi" w:hAnsiTheme="majorHAnsi"/>
              </w:rPr>
              <w:t>South Africa.</w:t>
            </w:r>
          </w:p>
        </w:tc>
      </w:tr>
      <w:tr w:rsidR="00090646" w:rsidRPr="0086115C" w14:paraId="04E6CCB1" w14:textId="77777777" w:rsidTr="00A42028">
        <w:trPr>
          <w:trHeight w:val="516"/>
        </w:trPr>
        <w:tc>
          <w:tcPr>
            <w:tcW w:w="2079" w:type="dxa"/>
            <w:tcBorders>
              <w:right w:val="single" w:sz="6" w:space="0" w:color="BA181A"/>
            </w:tcBorders>
          </w:tcPr>
          <w:p w14:paraId="61E95574" w14:textId="77777777" w:rsidR="00090646" w:rsidRPr="0086115C" w:rsidRDefault="00090646" w:rsidP="00D3527F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7182" w:type="dxa"/>
            <w:tcBorders>
              <w:left w:val="single" w:sz="6" w:space="0" w:color="BA181A"/>
            </w:tcBorders>
          </w:tcPr>
          <w:p w14:paraId="4F8037BA" w14:textId="2176623C" w:rsidR="00090646" w:rsidRPr="0086115C" w:rsidRDefault="00431366" w:rsidP="00D3527F">
            <w:pPr>
              <w:spacing w:line="240" w:lineRule="auto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Nedbank is one of South Africa’s prestigious banks. </w:t>
            </w:r>
            <w:r w:rsidR="00A42028">
              <w:rPr>
                <w:rFonts w:asciiTheme="majorHAnsi" w:hAnsiTheme="majorHAnsi"/>
              </w:rPr>
              <w:t xml:space="preserve">Offering massages to mothers to celebrate </w:t>
            </w:r>
            <w:r w:rsidR="00D3527F">
              <w:rPr>
                <w:rFonts w:asciiTheme="majorHAnsi" w:hAnsiTheme="majorHAnsi"/>
              </w:rPr>
              <w:t>Mother’s Day</w:t>
            </w:r>
            <w:r w:rsidR="004440B3">
              <w:rPr>
                <w:rFonts w:asciiTheme="majorHAnsi" w:hAnsiTheme="majorHAnsi"/>
              </w:rPr>
              <w:t xml:space="preserve"> for Nedbank</w:t>
            </w:r>
            <w:r w:rsidR="00A42028">
              <w:rPr>
                <w:rFonts w:asciiTheme="majorHAnsi" w:hAnsiTheme="majorHAnsi"/>
              </w:rPr>
              <w:t xml:space="preserve">. Advertising </w:t>
            </w:r>
            <w:r w:rsidR="004440B3">
              <w:rPr>
                <w:rFonts w:asciiTheme="majorHAnsi" w:hAnsiTheme="majorHAnsi"/>
              </w:rPr>
              <w:t xml:space="preserve">the </w:t>
            </w:r>
            <w:r w:rsidR="00A42028">
              <w:rPr>
                <w:rFonts w:asciiTheme="majorHAnsi" w:hAnsiTheme="majorHAnsi"/>
              </w:rPr>
              <w:t>new Motions hair product</w:t>
            </w:r>
            <w:r w:rsidR="004440B3">
              <w:rPr>
                <w:rFonts w:asciiTheme="majorHAnsi" w:hAnsiTheme="majorHAnsi"/>
              </w:rPr>
              <w:t xml:space="preserve"> to help increase sales</w:t>
            </w:r>
            <w:r w:rsidR="00A42028">
              <w:rPr>
                <w:rFonts w:asciiTheme="majorHAnsi" w:hAnsiTheme="majorHAnsi"/>
              </w:rPr>
              <w:t xml:space="preserve">. </w:t>
            </w:r>
          </w:p>
        </w:tc>
      </w:tr>
    </w:tbl>
    <w:p w14:paraId="4861C62E" w14:textId="77777777" w:rsidR="00364910" w:rsidRDefault="00364910" w:rsidP="00D3527F">
      <w:pPr>
        <w:spacing w:line="240" w:lineRule="auto"/>
        <w:rPr>
          <w:rFonts w:asciiTheme="majorHAnsi" w:hAnsiTheme="majorHAnsi"/>
          <w:smallCaps/>
          <w:sz w:val="28"/>
          <w:szCs w:val="28"/>
        </w:rPr>
      </w:pPr>
      <w:r w:rsidRPr="00AB7AE9">
        <w:rPr>
          <w:rFonts w:asciiTheme="majorHAnsi" w:hAnsiTheme="majorHAnsi"/>
          <w:smallCaps/>
          <w:sz w:val="28"/>
          <w:szCs w:val="28"/>
        </w:rPr>
        <w:t>Studies</w:t>
      </w:r>
    </w:p>
    <w:tbl>
      <w:tblPr>
        <w:tblStyle w:val="TableGrid"/>
        <w:tblW w:w="9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7169"/>
      </w:tblGrid>
      <w:tr w:rsidR="00364910" w:rsidRPr="0086115C" w14:paraId="72ABD68D" w14:textId="77777777" w:rsidTr="00C14596">
        <w:trPr>
          <w:trHeight w:val="615"/>
        </w:trPr>
        <w:tc>
          <w:tcPr>
            <w:tcW w:w="2079" w:type="dxa"/>
            <w:tcBorders>
              <w:right w:val="single" w:sz="6" w:space="0" w:color="BA181A"/>
            </w:tcBorders>
          </w:tcPr>
          <w:p w14:paraId="351A9DB3" w14:textId="68EF6B3C" w:rsidR="00364910" w:rsidRDefault="004C046B" w:rsidP="00D3527F">
            <w:pPr>
              <w:spacing w:line="240" w:lineRule="auto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02</w:t>
            </w:r>
            <w:r w:rsidR="00364910" w:rsidRPr="00967A30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2017</w:t>
            </w:r>
            <w:r w:rsidR="00364910" w:rsidRPr="00967A30">
              <w:rPr>
                <w:rFonts w:asciiTheme="majorHAnsi" w:hAnsiTheme="majorHAnsi"/>
                <w:b/>
              </w:rPr>
              <w:t xml:space="preserve"> – </w:t>
            </w:r>
            <w:r w:rsidR="005D4E35">
              <w:rPr>
                <w:rFonts w:asciiTheme="majorHAnsi" w:hAnsiTheme="majorHAnsi"/>
                <w:b/>
              </w:rPr>
              <w:t>0</w:t>
            </w:r>
            <w:r w:rsidR="00046DDB">
              <w:rPr>
                <w:rFonts w:asciiTheme="majorHAnsi" w:hAnsiTheme="majorHAnsi"/>
                <w:b/>
              </w:rPr>
              <w:t>7</w:t>
            </w:r>
            <w:r w:rsidR="00707F16">
              <w:rPr>
                <w:rFonts w:asciiTheme="majorHAnsi" w:hAnsiTheme="majorHAnsi"/>
                <w:b/>
              </w:rPr>
              <w:t>.201</w:t>
            </w:r>
            <w:r w:rsidR="005D4E35">
              <w:rPr>
                <w:rFonts w:asciiTheme="majorHAnsi" w:hAnsiTheme="majorHAnsi"/>
                <w:b/>
              </w:rPr>
              <w:t>9</w:t>
            </w:r>
          </w:p>
          <w:p w14:paraId="0D852810" w14:textId="0475C531" w:rsidR="00927677" w:rsidRPr="00967A30" w:rsidRDefault="00927677" w:rsidP="00D3527F">
            <w:pPr>
              <w:spacing w:line="240" w:lineRule="auto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169" w:type="dxa"/>
            <w:tcBorders>
              <w:left w:val="single" w:sz="6" w:space="0" w:color="BA181A"/>
            </w:tcBorders>
          </w:tcPr>
          <w:p w14:paraId="103D6F33" w14:textId="4F0AE0A5" w:rsidR="00364910" w:rsidRDefault="005D4E35" w:rsidP="00D3527F">
            <w:pPr>
              <w:spacing w:line="240" w:lineRule="auto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</w:rPr>
              <w:t>Crop Science</w:t>
            </w:r>
            <w:r w:rsidR="00364910" w:rsidRPr="0086115C">
              <w:rPr>
                <w:rFonts w:asciiTheme="majorHAnsi" w:hAnsiTheme="majorHAnsi"/>
              </w:rPr>
              <w:t xml:space="preserve"> (</w:t>
            </w:r>
            <w:r w:rsidR="004C046B">
              <w:rPr>
                <w:rFonts w:asciiTheme="majorHAnsi" w:hAnsiTheme="majorHAnsi"/>
              </w:rPr>
              <w:t>Bachelor of Science Honors</w:t>
            </w:r>
            <w:r w:rsidR="00364910" w:rsidRPr="0086115C">
              <w:rPr>
                <w:rFonts w:asciiTheme="majorHAnsi" w:hAnsiTheme="majorHAnsi"/>
              </w:rPr>
              <w:t xml:space="preserve">) at </w:t>
            </w:r>
            <w:r w:rsidR="004C046B">
              <w:rPr>
                <w:rFonts w:asciiTheme="majorHAnsi" w:hAnsiTheme="majorHAnsi"/>
                <w:i/>
              </w:rPr>
              <w:t>University of Pretoria</w:t>
            </w:r>
            <w:r w:rsidR="00364910" w:rsidRPr="0086115C">
              <w:rPr>
                <w:rFonts w:asciiTheme="majorHAnsi" w:hAnsiTheme="majorHAnsi"/>
              </w:rPr>
              <w:t xml:space="preserve">, </w:t>
            </w:r>
            <w:r w:rsidR="004C046B">
              <w:rPr>
                <w:rFonts w:asciiTheme="majorHAnsi" w:hAnsiTheme="majorHAnsi"/>
              </w:rPr>
              <w:t>Pretoria, South Africa</w:t>
            </w:r>
          </w:p>
          <w:p w14:paraId="485EA9FB" w14:textId="0FB0AC00" w:rsidR="00D3527F" w:rsidRPr="00D3527F" w:rsidRDefault="00D3527F" w:rsidP="00D3527F">
            <w:pPr>
              <w:spacing w:line="240" w:lineRule="auto"/>
            </w:pPr>
            <w:r w:rsidRPr="00D3527F">
              <w:rPr>
                <w:rFonts w:asciiTheme="majorHAnsi" w:hAnsiTheme="majorHAnsi"/>
                <w:b/>
              </w:rPr>
              <w:t xml:space="preserve">Study contents: </w:t>
            </w:r>
            <w:r w:rsidRPr="00D3527F">
              <w:rPr>
                <w:rFonts w:asciiTheme="majorHAnsi" w:hAnsiTheme="majorHAnsi" w:cstheme="majorHAnsi"/>
              </w:rPr>
              <w:t>Bacterial Genetics; Virology; Seminar; Research Project; Current Topics in Plant pathology; Experimental Design</w:t>
            </w:r>
            <w:r w:rsidR="005D4E35">
              <w:rPr>
                <w:rFonts w:asciiTheme="majorHAnsi" w:hAnsiTheme="majorHAnsi" w:cstheme="majorHAnsi"/>
              </w:rPr>
              <w:t xml:space="preserve">, Vegetable crops, </w:t>
            </w:r>
            <w:r w:rsidR="00046DDB">
              <w:rPr>
                <w:rFonts w:asciiTheme="majorHAnsi" w:hAnsiTheme="majorHAnsi" w:cstheme="majorHAnsi"/>
              </w:rPr>
              <w:t>O</w:t>
            </w:r>
            <w:r w:rsidR="005D4E35">
              <w:rPr>
                <w:rFonts w:asciiTheme="majorHAnsi" w:hAnsiTheme="majorHAnsi" w:cstheme="majorHAnsi"/>
              </w:rPr>
              <w:t xml:space="preserve">rnamental </w:t>
            </w:r>
            <w:r w:rsidR="00046DDB">
              <w:rPr>
                <w:rFonts w:asciiTheme="majorHAnsi" w:hAnsiTheme="majorHAnsi" w:cstheme="majorHAnsi"/>
              </w:rPr>
              <w:t>H</w:t>
            </w:r>
            <w:r w:rsidR="005D4E35">
              <w:rPr>
                <w:rFonts w:asciiTheme="majorHAnsi" w:hAnsiTheme="majorHAnsi" w:cstheme="majorHAnsi"/>
              </w:rPr>
              <w:t>orticulture,</w:t>
            </w:r>
            <w:r w:rsidRPr="00D3527F">
              <w:rPr>
                <w:rFonts w:asciiTheme="majorHAnsi" w:hAnsiTheme="majorHAnsi" w:cstheme="majorHAnsi"/>
              </w:rPr>
              <w:t xml:space="preserve"> and </w:t>
            </w:r>
            <w:r w:rsidR="00046DDB">
              <w:rPr>
                <w:rFonts w:asciiTheme="majorHAnsi" w:hAnsiTheme="majorHAnsi" w:cstheme="majorHAnsi"/>
              </w:rPr>
              <w:t xml:space="preserve">Advanced </w:t>
            </w:r>
            <w:r w:rsidRPr="00D3527F">
              <w:rPr>
                <w:rFonts w:asciiTheme="majorHAnsi" w:hAnsiTheme="majorHAnsi" w:cstheme="majorHAnsi"/>
              </w:rPr>
              <w:t xml:space="preserve">Plant Disease </w:t>
            </w:r>
            <w:r w:rsidR="00046DDB">
              <w:rPr>
                <w:rFonts w:asciiTheme="majorHAnsi" w:hAnsiTheme="majorHAnsi" w:cstheme="majorHAnsi"/>
              </w:rPr>
              <w:t xml:space="preserve">Control </w:t>
            </w:r>
          </w:p>
        </w:tc>
      </w:tr>
    </w:tbl>
    <w:p w14:paraId="24DD1E6C" w14:textId="77777777" w:rsidR="00364910" w:rsidRPr="0086115C" w:rsidRDefault="00364910" w:rsidP="00D3527F">
      <w:pPr>
        <w:spacing w:line="240" w:lineRule="auto"/>
        <w:rPr>
          <w:rFonts w:asciiTheme="majorHAnsi" w:hAnsiTheme="majorHAnsi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979"/>
      </w:tblGrid>
      <w:tr w:rsidR="00364910" w:rsidRPr="0086115C" w14:paraId="53C6EDE5" w14:textId="77777777" w:rsidTr="008B1E0C">
        <w:trPr>
          <w:trHeight w:val="307"/>
        </w:trPr>
        <w:tc>
          <w:tcPr>
            <w:tcW w:w="2093" w:type="dxa"/>
            <w:tcBorders>
              <w:right w:val="single" w:sz="6" w:space="0" w:color="BA181A"/>
            </w:tcBorders>
          </w:tcPr>
          <w:p w14:paraId="51E4E568" w14:textId="37A50D1A" w:rsidR="00364910" w:rsidRPr="00967A30" w:rsidRDefault="0020065F" w:rsidP="00D3527F">
            <w:pPr>
              <w:spacing w:line="240" w:lineRule="auto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01</w:t>
            </w:r>
            <w:r w:rsidR="00364910" w:rsidRPr="00967A30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2015</w:t>
            </w:r>
            <w:r w:rsidR="00364910" w:rsidRPr="00967A30">
              <w:rPr>
                <w:rFonts w:asciiTheme="majorHAnsi" w:hAnsiTheme="majorHAnsi"/>
                <w:b/>
              </w:rPr>
              <w:t xml:space="preserve"> – 09.201</w:t>
            </w: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6979" w:type="dxa"/>
            <w:tcBorders>
              <w:left w:val="single" w:sz="6" w:space="0" w:color="BA181A"/>
            </w:tcBorders>
          </w:tcPr>
          <w:p w14:paraId="5541AE42" w14:textId="3DC688AA" w:rsidR="00364910" w:rsidRPr="0020065F" w:rsidRDefault="0020065F" w:rsidP="00D3527F">
            <w:pPr>
              <w:spacing w:line="240" w:lineRule="auto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Computer Science </w:t>
            </w:r>
            <w:r w:rsidRPr="00D22A5F">
              <w:rPr>
                <w:rFonts w:asciiTheme="majorHAnsi" w:hAnsiTheme="majorHAnsi"/>
                <w:bCs/>
              </w:rPr>
              <w:t>(Higher Diploma)</w:t>
            </w:r>
            <w:r w:rsidR="00364910" w:rsidRPr="00D22A5F">
              <w:rPr>
                <w:rFonts w:asciiTheme="majorHAnsi" w:hAnsiTheme="majorHAnsi"/>
                <w:bCs/>
              </w:rPr>
              <w:t xml:space="preserve"> </w:t>
            </w:r>
            <w:r w:rsidR="00364910" w:rsidRPr="0086115C">
              <w:rPr>
                <w:rFonts w:asciiTheme="majorHAnsi" w:hAnsiTheme="majorHAnsi"/>
              </w:rPr>
              <w:t xml:space="preserve">at </w:t>
            </w:r>
            <w:r>
              <w:rPr>
                <w:rFonts w:asciiTheme="majorHAnsi" w:hAnsiTheme="majorHAnsi"/>
                <w:i/>
              </w:rPr>
              <w:t xml:space="preserve">University of the </w:t>
            </w:r>
            <w:r w:rsidR="00927677">
              <w:rPr>
                <w:rFonts w:asciiTheme="majorHAnsi" w:hAnsiTheme="majorHAnsi"/>
                <w:i/>
              </w:rPr>
              <w:t>Witwatersrand</w:t>
            </w:r>
            <w:r>
              <w:rPr>
                <w:rFonts w:asciiTheme="majorHAnsi" w:hAnsiTheme="majorHAnsi"/>
                <w:i/>
              </w:rPr>
              <w:t xml:space="preserve">, Johannesburg, </w:t>
            </w:r>
            <w:r>
              <w:rPr>
                <w:rFonts w:asciiTheme="majorHAnsi" w:hAnsiTheme="majorHAnsi"/>
              </w:rPr>
              <w:t>South Africa</w:t>
            </w:r>
          </w:p>
        </w:tc>
      </w:tr>
      <w:tr w:rsidR="00364910" w:rsidRPr="0086115C" w14:paraId="244186AA" w14:textId="77777777" w:rsidTr="008B1E0C">
        <w:trPr>
          <w:trHeight w:val="754"/>
        </w:trPr>
        <w:tc>
          <w:tcPr>
            <w:tcW w:w="2093" w:type="dxa"/>
            <w:tcBorders>
              <w:right w:val="single" w:sz="6" w:space="0" w:color="BA181A"/>
            </w:tcBorders>
          </w:tcPr>
          <w:p w14:paraId="11A154D1" w14:textId="77777777" w:rsidR="00364910" w:rsidRPr="0086115C" w:rsidRDefault="00364910" w:rsidP="00D3527F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6979" w:type="dxa"/>
            <w:tcBorders>
              <w:left w:val="single" w:sz="6" w:space="0" w:color="BA181A"/>
            </w:tcBorders>
          </w:tcPr>
          <w:p w14:paraId="753F9B9B" w14:textId="563FAA22" w:rsidR="00364910" w:rsidRPr="0020065F" w:rsidRDefault="00364910" w:rsidP="00D3527F">
            <w:pPr>
              <w:spacing w:line="240" w:lineRule="auto"/>
              <w:rPr>
                <w:rFonts w:asciiTheme="majorHAnsi" w:hAnsiTheme="majorHAnsi"/>
              </w:rPr>
            </w:pPr>
            <w:r w:rsidRPr="00861A31">
              <w:rPr>
                <w:rFonts w:asciiTheme="majorHAnsi" w:hAnsiTheme="majorHAnsi"/>
                <w:b/>
              </w:rPr>
              <w:t>Study contents</w:t>
            </w:r>
            <w:r w:rsidRPr="0020065F">
              <w:rPr>
                <w:rFonts w:asciiTheme="majorHAnsi" w:hAnsiTheme="majorHAnsi"/>
              </w:rPr>
              <w:t xml:space="preserve">: </w:t>
            </w:r>
            <w:r w:rsidR="0020065F" w:rsidRPr="0020065F">
              <w:rPr>
                <w:rFonts w:asciiTheme="majorHAnsi" w:hAnsiTheme="majorHAnsi"/>
              </w:rPr>
              <w:t>Programming applications development</w:t>
            </w:r>
            <w:r w:rsidR="00861A31">
              <w:rPr>
                <w:rFonts w:asciiTheme="majorHAnsi" w:hAnsiTheme="majorHAnsi"/>
              </w:rPr>
              <w:t xml:space="preserve"> (J</w:t>
            </w:r>
            <w:r w:rsidR="004440B3">
              <w:rPr>
                <w:rFonts w:asciiTheme="majorHAnsi" w:hAnsiTheme="majorHAnsi"/>
              </w:rPr>
              <w:t>ava, C++</w:t>
            </w:r>
            <w:r w:rsidR="0050536E">
              <w:rPr>
                <w:rFonts w:asciiTheme="majorHAnsi" w:hAnsiTheme="majorHAnsi"/>
              </w:rPr>
              <w:t xml:space="preserve"> and R)</w:t>
            </w:r>
            <w:r w:rsidR="0020065F" w:rsidRPr="0020065F">
              <w:rPr>
                <w:rFonts w:asciiTheme="majorHAnsi" w:hAnsiTheme="majorHAnsi"/>
              </w:rPr>
              <w:t xml:space="preserve">, website creation and design, Database foundation, Operating </w:t>
            </w:r>
            <w:r w:rsidR="00861A31">
              <w:rPr>
                <w:rFonts w:asciiTheme="majorHAnsi" w:hAnsiTheme="majorHAnsi"/>
              </w:rPr>
              <w:t>systems, Software Engineering, Programming Languages and Application and Analysis of A</w:t>
            </w:r>
            <w:r w:rsidR="0020065F" w:rsidRPr="0020065F">
              <w:rPr>
                <w:rFonts w:asciiTheme="majorHAnsi" w:hAnsiTheme="majorHAnsi"/>
              </w:rPr>
              <w:t>lgorithms</w:t>
            </w:r>
          </w:p>
        </w:tc>
      </w:tr>
    </w:tbl>
    <w:p w14:paraId="00D7FD41" w14:textId="77777777" w:rsidR="00364910" w:rsidRPr="0086115C" w:rsidRDefault="00364910" w:rsidP="00D3527F">
      <w:pPr>
        <w:spacing w:line="240" w:lineRule="auto"/>
        <w:rPr>
          <w:rFonts w:asciiTheme="majorHAnsi" w:hAnsiTheme="majorHAnsi"/>
        </w:rPr>
      </w:pPr>
    </w:p>
    <w:tbl>
      <w:tblPr>
        <w:tblStyle w:val="TableGrid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271"/>
      </w:tblGrid>
      <w:tr w:rsidR="008B1E0C" w:rsidRPr="0086115C" w14:paraId="5975AB71" w14:textId="77777777" w:rsidTr="000631EC">
        <w:trPr>
          <w:trHeight w:val="531"/>
        </w:trPr>
        <w:tc>
          <w:tcPr>
            <w:tcW w:w="2093" w:type="dxa"/>
            <w:tcBorders>
              <w:right w:val="single" w:sz="6" w:space="0" w:color="BA181A"/>
            </w:tcBorders>
          </w:tcPr>
          <w:p w14:paraId="791B63C0" w14:textId="6B7D54F9" w:rsidR="00364910" w:rsidRPr="00967A30" w:rsidRDefault="00747438" w:rsidP="00D3527F">
            <w:pPr>
              <w:spacing w:line="240" w:lineRule="auto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02</w:t>
            </w:r>
            <w:r w:rsidR="00364910" w:rsidRPr="00967A30">
              <w:rPr>
                <w:rFonts w:asciiTheme="majorHAnsi" w:hAnsiTheme="majorHAnsi"/>
                <w:b/>
              </w:rPr>
              <w:t>.</w:t>
            </w:r>
            <w:r w:rsidR="0020065F">
              <w:rPr>
                <w:rFonts w:asciiTheme="majorHAnsi" w:hAnsiTheme="majorHAnsi"/>
                <w:b/>
              </w:rPr>
              <w:t>2010</w:t>
            </w:r>
            <w:r w:rsidR="00364910" w:rsidRPr="00967A30">
              <w:rPr>
                <w:rFonts w:asciiTheme="majorHAnsi" w:hAnsiTheme="majorHAnsi"/>
                <w:b/>
              </w:rPr>
              <w:t xml:space="preserve"> – </w:t>
            </w:r>
            <w:r>
              <w:rPr>
                <w:rFonts w:asciiTheme="majorHAnsi" w:hAnsiTheme="majorHAnsi"/>
                <w:b/>
              </w:rPr>
              <w:t>11</w:t>
            </w:r>
            <w:r w:rsidR="00364910" w:rsidRPr="00967A30">
              <w:rPr>
                <w:rFonts w:asciiTheme="majorHAnsi" w:hAnsiTheme="majorHAnsi"/>
                <w:b/>
              </w:rPr>
              <w:t>.201</w:t>
            </w:r>
            <w:r w:rsidR="0020065F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6271" w:type="dxa"/>
            <w:tcBorders>
              <w:left w:val="single" w:sz="6" w:space="0" w:color="BA181A"/>
            </w:tcBorders>
          </w:tcPr>
          <w:p w14:paraId="4883AEFE" w14:textId="77777777" w:rsidR="00364910" w:rsidRDefault="0020065F" w:rsidP="00D3527F">
            <w:pPr>
              <w:spacing w:line="240" w:lineRule="auto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Biological Sciences</w:t>
            </w:r>
            <w:r>
              <w:rPr>
                <w:rFonts w:asciiTheme="majorHAnsi" w:hAnsiTheme="majorHAnsi"/>
              </w:rPr>
              <w:t xml:space="preserve"> (Bachelor of Science) </w:t>
            </w:r>
            <w:r w:rsidR="00364910" w:rsidRPr="0086115C">
              <w:rPr>
                <w:rFonts w:asciiTheme="majorHAnsi" w:hAnsiTheme="majorHAnsi"/>
              </w:rPr>
              <w:t>at</w:t>
            </w:r>
            <w:r>
              <w:rPr>
                <w:rFonts w:asciiTheme="majorHAnsi" w:hAnsiTheme="majorHAnsi"/>
                <w:i/>
              </w:rPr>
              <w:t xml:space="preserve"> University of Witwatersrand</w:t>
            </w:r>
            <w:r>
              <w:rPr>
                <w:rFonts w:asciiTheme="majorHAnsi" w:hAnsiTheme="majorHAnsi"/>
              </w:rPr>
              <w:t>, Johannesburg</w:t>
            </w:r>
            <w:r w:rsidR="00364910" w:rsidRPr="0086115C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>South Africa.</w:t>
            </w:r>
          </w:p>
          <w:p w14:paraId="2ACEC559" w14:textId="3A676914" w:rsidR="00FD2AA8" w:rsidRPr="0086115C" w:rsidRDefault="00FD2AA8" w:rsidP="00D3527F">
            <w:pPr>
              <w:spacing w:line="240" w:lineRule="auto"/>
              <w:jc w:val="left"/>
              <w:rPr>
                <w:rFonts w:asciiTheme="majorHAnsi" w:hAnsiTheme="majorHAnsi"/>
              </w:rPr>
            </w:pPr>
            <w:r w:rsidRPr="00861A31">
              <w:rPr>
                <w:rFonts w:asciiTheme="majorHAnsi" w:hAnsiTheme="majorHAnsi"/>
                <w:b/>
              </w:rPr>
              <w:t>Study contents</w:t>
            </w:r>
            <w:r w:rsidRPr="0020065F">
              <w:rPr>
                <w:rFonts w:asciiTheme="majorHAnsi" w:hAnsiTheme="majorHAnsi"/>
              </w:rPr>
              <w:t>:</w:t>
            </w:r>
            <w:r w:rsidRPr="00747438">
              <w:rPr>
                <w:rFonts w:asciiTheme="majorHAnsi" w:hAnsiTheme="majorHAnsi"/>
              </w:rPr>
              <w:t xml:space="preserve"> Plant pathology, Insect pathology, Fungi biotechnology, Bacteriology, Microbial food security, Virology, Nan</w:t>
            </w:r>
            <w:r>
              <w:rPr>
                <w:rFonts w:asciiTheme="majorHAnsi" w:hAnsiTheme="majorHAnsi"/>
              </w:rPr>
              <w:t xml:space="preserve">otechnology, </w:t>
            </w:r>
            <w:r w:rsidRPr="00747438">
              <w:rPr>
                <w:rFonts w:asciiTheme="majorHAnsi" w:hAnsiTheme="majorHAnsi"/>
              </w:rPr>
              <w:t>Bioengineering, Statistics, Physics, Biochemistry, Physiology, Zoology, Human genetics (sequencing), Human developmental biology, Evolutionary genetics, Population genetics, DNA extraction, PCR, and Bioinformatics</w:t>
            </w:r>
          </w:p>
        </w:tc>
      </w:tr>
    </w:tbl>
    <w:p w14:paraId="76D7096A" w14:textId="77777777" w:rsidR="00747438" w:rsidRPr="004C4C4C" w:rsidRDefault="00747438" w:rsidP="00D3527F">
      <w:pPr>
        <w:spacing w:line="240" w:lineRule="auto"/>
        <w:rPr>
          <w:rFonts w:asciiTheme="majorHAnsi" w:hAnsiTheme="majorHAnsi"/>
          <w:smallCaps/>
          <w:sz w:val="28"/>
          <w:szCs w:val="28"/>
        </w:rPr>
      </w:pPr>
      <w:r w:rsidRPr="00AB7AE9">
        <w:rPr>
          <w:rFonts w:asciiTheme="majorHAnsi" w:hAnsiTheme="majorHAnsi"/>
          <w:smallCaps/>
          <w:sz w:val="28"/>
          <w:szCs w:val="28"/>
        </w:rPr>
        <w:t>Engagement</w:t>
      </w:r>
    </w:p>
    <w:tbl>
      <w:tblPr>
        <w:tblStyle w:val="TableGrid"/>
        <w:tblW w:w="9316" w:type="dxa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3"/>
        <w:gridCol w:w="7243"/>
      </w:tblGrid>
      <w:tr w:rsidR="00CC7883" w:rsidRPr="0086115C" w14:paraId="5B01D24E" w14:textId="77777777" w:rsidTr="001969D8">
        <w:trPr>
          <w:trHeight w:val="588"/>
        </w:trPr>
        <w:tc>
          <w:tcPr>
            <w:tcW w:w="2073" w:type="dxa"/>
            <w:tcBorders>
              <w:right w:val="single" w:sz="6" w:space="0" w:color="BA181A"/>
            </w:tcBorders>
          </w:tcPr>
          <w:p w14:paraId="60835404" w14:textId="63533907" w:rsidR="00CC7883" w:rsidRPr="00967A30" w:rsidRDefault="00CC7883" w:rsidP="00D3527F">
            <w:pPr>
              <w:spacing w:line="240" w:lineRule="auto"/>
              <w:jc w:val="right"/>
              <w:rPr>
                <w:rFonts w:asciiTheme="majorHAnsi" w:hAnsiTheme="majorHAnsi"/>
                <w:b/>
              </w:rPr>
            </w:pPr>
            <w:r w:rsidRPr="00967A30">
              <w:rPr>
                <w:rFonts w:asciiTheme="majorHAnsi" w:hAnsiTheme="majorHAnsi"/>
                <w:b/>
              </w:rPr>
              <w:t>03.</w:t>
            </w:r>
            <w:r w:rsidR="00C75944">
              <w:rPr>
                <w:rFonts w:asciiTheme="majorHAnsi" w:hAnsiTheme="majorHAnsi"/>
                <w:b/>
              </w:rPr>
              <w:t>2013</w:t>
            </w:r>
            <w:r w:rsidRPr="00967A30">
              <w:rPr>
                <w:rFonts w:asciiTheme="majorHAnsi" w:hAnsiTheme="majorHAnsi"/>
                <w:b/>
              </w:rPr>
              <w:t xml:space="preserve"> – </w:t>
            </w:r>
            <w:r w:rsidR="001969D8">
              <w:rPr>
                <w:rFonts w:asciiTheme="majorHAnsi" w:hAnsiTheme="majorHAnsi"/>
                <w:b/>
              </w:rPr>
              <w:t>06</w:t>
            </w:r>
            <w:r w:rsidRPr="00967A30">
              <w:rPr>
                <w:rFonts w:asciiTheme="majorHAnsi" w:hAnsiTheme="majorHAnsi"/>
                <w:b/>
              </w:rPr>
              <w:t>.201</w:t>
            </w:r>
            <w:r w:rsidR="00C75944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7243" w:type="dxa"/>
            <w:tcBorders>
              <w:left w:val="single" w:sz="6" w:space="0" w:color="BA181A"/>
            </w:tcBorders>
          </w:tcPr>
          <w:p w14:paraId="293B1783" w14:textId="56B44B6E" w:rsidR="00CC7883" w:rsidRPr="0086115C" w:rsidRDefault="00C75944" w:rsidP="00D3527F">
            <w:pPr>
              <w:spacing w:line="240" w:lineRule="auto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Class Representative for Microbiology</w:t>
            </w:r>
            <w:r w:rsidR="00CC7883" w:rsidRPr="0086115C">
              <w:rPr>
                <w:rFonts w:asciiTheme="majorHAnsi" w:hAnsiTheme="majorHAnsi"/>
              </w:rPr>
              <w:t xml:space="preserve"> at </w:t>
            </w:r>
            <w:r>
              <w:rPr>
                <w:rFonts w:asciiTheme="majorHAnsi" w:hAnsiTheme="majorHAnsi"/>
                <w:i/>
              </w:rPr>
              <w:t>University of the Witwatersrand,</w:t>
            </w:r>
            <w:r>
              <w:rPr>
                <w:rFonts w:asciiTheme="majorHAnsi" w:hAnsiTheme="majorHAnsi"/>
              </w:rPr>
              <w:t xml:space="preserve"> Johannesburg, South Africa</w:t>
            </w:r>
          </w:p>
        </w:tc>
      </w:tr>
      <w:tr w:rsidR="00CC7883" w:rsidRPr="0086115C" w14:paraId="12521AF4" w14:textId="77777777" w:rsidTr="00861A31">
        <w:trPr>
          <w:trHeight w:val="517"/>
        </w:trPr>
        <w:tc>
          <w:tcPr>
            <w:tcW w:w="2073" w:type="dxa"/>
            <w:tcBorders>
              <w:right w:val="single" w:sz="6" w:space="0" w:color="BA181A"/>
            </w:tcBorders>
          </w:tcPr>
          <w:p w14:paraId="6FEDF2BE" w14:textId="77777777" w:rsidR="00CC7883" w:rsidRPr="0086115C" w:rsidRDefault="00CC7883" w:rsidP="00D3527F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7243" w:type="dxa"/>
            <w:tcBorders>
              <w:left w:val="single" w:sz="6" w:space="0" w:color="BA181A"/>
            </w:tcBorders>
          </w:tcPr>
          <w:p w14:paraId="3C0120BF" w14:textId="663CAB94" w:rsidR="00CC7883" w:rsidRPr="0086115C" w:rsidRDefault="00E044AC" w:rsidP="00D3527F">
            <w:pPr>
              <w:spacing w:line="240" w:lineRule="auto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Representing</w:t>
            </w:r>
            <w:r w:rsidR="00C75944">
              <w:rPr>
                <w:rFonts w:asciiTheme="majorHAnsi" w:hAnsiTheme="majorHAnsi"/>
              </w:rPr>
              <w:t xml:space="preserve"> Microbiology</w:t>
            </w:r>
            <w:r>
              <w:rPr>
                <w:rFonts w:asciiTheme="majorHAnsi" w:hAnsiTheme="majorHAnsi"/>
              </w:rPr>
              <w:t xml:space="preserve"> during meetings with school of Molecular Cell biology. </w:t>
            </w:r>
            <w:r w:rsidR="00C75944">
              <w:rPr>
                <w:rFonts w:asciiTheme="majorHAnsi" w:hAnsiTheme="majorHAnsi"/>
              </w:rPr>
              <w:t xml:space="preserve"> </w:t>
            </w:r>
          </w:p>
        </w:tc>
      </w:tr>
    </w:tbl>
    <w:p w14:paraId="7D30E682" w14:textId="77777777" w:rsidR="001969D8" w:rsidRPr="0086115C" w:rsidRDefault="001969D8" w:rsidP="00D3527F">
      <w:pPr>
        <w:spacing w:line="240" w:lineRule="auto"/>
        <w:rPr>
          <w:rFonts w:asciiTheme="majorHAnsi" w:hAnsiTheme="majorHAnsi"/>
        </w:rPr>
      </w:pPr>
    </w:p>
    <w:tbl>
      <w:tblPr>
        <w:tblStyle w:val="TableGrid"/>
        <w:tblW w:w="8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730"/>
      </w:tblGrid>
      <w:tr w:rsidR="00C6494E" w:rsidRPr="006E7EE2" w14:paraId="4FD12871" w14:textId="77777777" w:rsidTr="00C6494E">
        <w:trPr>
          <w:trHeight w:val="670"/>
        </w:trPr>
        <w:tc>
          <w:tcPr>
            <w:tcW w:w="2093" w:type="dxa"/>
            <w:tcBorders>
              <w:right w:val="single" w:sz="6" w:space="0" w:color="BA181A"/>
            </w:tcBorders>
          </w:tcPr>
          <w:p w14:paraId="5807F1E6" w14:textId="7FB00BE4" w:rsidR="001969D8" w:rsidRPr="00967A30" w:rsidRDefault="001969D8" w:rsidP="00D3527F">
            <w:pPr>
              <w:spacing w:line="240" w:lineRule="auto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05</w:t>
            </w:r>
            <w:r w:rsidRPr="00967A30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2013</w:t>
            </w:r>
            <w:r w:rsidRPr="00967A30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6730" w:type="dxa"/>
            <w:tcBorders>
              <w:left w:val="single" w:sz="6" w:space="0" w:color="BA181A"/>
            </w:tcBorders>
          </w:tcPr>
          <w:p w14:paraId="43D7FB51" w14:textId="0F2BDA93" w:rsidR="001969D8" w:rsidRPr="005E6238" w:rsidRDefault="001969D8" w:rsidP="00D3527F">
            <w:pPr>
              <w:spacing w:line="240" w:lineRule="auto"/>
              <w:jc w:val="left"/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b/>
                <w:lang w:val="de-DE"/>
              </w:rPr>
              <w:t xml:space="preserve">Education </w:t>
            </w:r>
            <w:r w:rsidRPr="005E6238">
              <w:rPr>
                <w:rFonts w:asciiTheme="majorHAnsi" w:hAnsiTheme="majorHAnsi"/>
                <w:b/>
                <w:lang w:val="de-DE"/>
              </w:rPr>
              <w:t xml:space="preserve">Volunteering Service </w:t>
            </w:r>
            <w:proofErr w:type="spellStart"/>
            <w:r>
              <w:rPr>
                <w:rFonts w:asciiTheme="majorHAnsi" w:hAnsiTheme="majorHAnsi"/>
                <w:b/>
                <w:lang w:val="de-DE"/>
              </w:rPr>
              <w:t>for</w:t>
            </w:r>
            <w:proofErr w:type="spellEnd"/>
            <w:r>
              <w:rPr>
                <w:rFonts w:asciiTheme="majorHAnsi" w:hAnsiTheme="majorHAnsi"/>
                <w:b/>
                <w:lang w:val="de-DE"/>
              </w:rPr>
              <w:t xml:space="preserve"> Ye</w:t>
            </w:r>
            <w:r w:rsidR="00806C4C">
              <w:rPr>
                <w:rFonts w:asciiTheme="majorHAnsi" w:hAnsiTheme="majorHAnsi"/>
                <w:b/>
                <w:lang w:val="de-DE"/>
              </w:rPr>
              <w:t xml:space="preserve">bo Goga </w:t>
            </w:r>
            <w:r w:rsidRPr="005E6238">
              <w:rPr>
                <w:rFonts w:asciiTheme="majorHAnsi" w:hAnsiTheme="majorHAnsi"/>
                <w:lang w:val="de-DE"/>
              </w:rPr>
              <w:t xml:space="preserve">at </w:t>
            </w:r>
            <w:r>
              <w:rPr>
                <w:rFonts w:asciiTheme="majorHAnsi" w:hAnsiTheme="majorHAnsi"/>
                <w:i/>
              </w:rPr>
              <w:t>University of the Witwatersrand,</w:t>
            </w:r>
            <w:r>
              <w:rPr>
                <w:rFonts w:asciiTheme="majorHAnsi" w:hAnsiTheme="majorHAnsi"/>
              </w:rPr>
              <w:t xml:space="preserve"> Johannesburg, South Africa</w:t>
            </w:r>
          </w:p>
        </w:tc>
      </w:tr>
      <w:tr w:rsidR="00C6494E" w:rsidRPr="0086115C" w14:paraId="53B03E96" w14:textId="77777777" w:rsidTr="00742498">
        <w:trPr>
          <w:trHeight w:val="558"/>
        </w:trPr>
        <w:tc>
          <w:tcPr>
            <w:tcW w:w="2093" w:type="dxa"/>
            <w:tcBorders>
              <w:right w:val="single" w:sz="6" w:space="0" w:color="BA181A"/>
            </w:tcBorders>
          </w:tcPr>
          <w:p w14:paraId="260964F9" w14:textId="77777777" w:rsidR="001969D8" w:rsidRPr="005E6238" w:rsidRDefault="001969D8" w:rsidP="00D3527F">
            <w:pPr>
              <w:spacing w:line="240" w:lineRule="auto"/>
              <w:jc w:val="right"/>
              <w:rPr>
                <w:rFonts w:asciiTheme="majorHAnsi" w:hAnsiTheme="majorHAnsi"/>
                <w:lang w:val="de-DE"/>
              </w:rPr>
            </w:pPr>
          </w:p>
        </w:tc>
        <w:tc>
          <w:tcPr>
            <w:tcW w:w="6730" w:type="dxa"/>
            <w:tcBorders>
              <w:left w:val="single" w:sz="6" w:space="0" w:color="BA181A"/>
            </w:tcBorders>
          </w:tcPr>
          <w:p w14:paraId="517369D7" w14:textId="292B76E9" w:rsidR="001969D8" w:rsidRPr="0086115C" w:rsidRDefault="00806C4C" w:rsidP="00D3527F">
            <w:pPr>
              <w:spacing w:line="240" w:lineRule="auto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Tour guide to the Yebo Goga exposition for young learners in primary School and High school</w:t>
            </w:r>
            <w:r w:rsidR="001969D8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</w:tbl>
    <w:p w14:paraId="6485C32A" w14:textId="77777777" w:rsidR="001969D8" w:rsidRDefault="001969D8" w:rsidP="00D3527F">
      <w:pPr>
        <w:spacing w:line="240" w:lineRule="auto"/>
        <w:rPr>
          <w:rFonts w:asciiTheme="majorHAnsi" w:hAnsiTheme="majorHAnsi"/>
          <w:smallCaps/>
          <w:sz w:val="28"/>
          <w:szCs w:val="28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1D6363" w:rsidRPr="0086115C" w14:paraId="55E25C4D" w14:textId="77777777" w:rsidTr="001969D8">
        <w:trPr>
          <w:trHeight w:val="768"/>
        </w:trPr>
        <w:tc>
          <w:tcPr>
            <w:tcW w:w="2093" w:type="dxa"/>
            <w:tcBorders>
              <w:right w:val="single" w:sz="6" w:space="0" w:color="BA181A"/>
            </w:tcBorders>
          </w:tcPr>
          <w:p w14:paraId="5EB47696" w14:textId="77002A82" w:rsidR="001D6363" w:rsidRPr="00967A30" w:rsidRDefault="001969D8" w:rsidP="00D3527F">
            <w:pPr>
              <w:spacing w:line="240" w:lineRule="auto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09</w:t>
            </w:r>
            <w:r w:rsidR="001D6363" w:rsidRPr="00967A30">
              <w:rPr>
                <w:rFonts w:asciiTheme="majorHAnsi" w:hAnsiTheme="majorHAnsi"/>
                <w:b/>
              </w:rPr>
              <w:t>.</w:t>
            </w:r>
            <w:r w:rsidR="001D6363">
              <w:rPr>
                <w:rFonts w:asciiTheme="majorHAnsi" w:hAnsiTheme="majorHAnsi"/>
                <w:b/>
              </w:rPr>
              <w:t>2013</w:t>
            </w:r>
            <w:r w:rsidR="001D6363" w:rsidRPr="00967A30">
              <w:rPr>
                <w:rFonts w:asciiTheme="majorHAnsi" w:hAnsiTheme="majorHAnsi"/>
                <w:b/>
              </w:rPr>
              <w:t xml:space="preserve"> – </w:t>
            </w:r>
            <w:r>
              <w:rPr>
                <w:rFonts w:asciiTheme="majorHAnsi" w:hAnsiTheme="majorHAnsi"/>
                <w:b/>
              </w:rPr>
              <w:t>09</w:t>
            </w:r>
            <w:r w:rsidR="001D6363" w:rsidRPr="00967A30">
              <w:rPr>
                <w:rFonts w:asciiTheme="majorHAnsi" w:hAnsiTheme="majorHAnsi"/>
                <w:b/>
              </w:rPr>
              <w:t>.201</w:t>
            </w: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7229" w:type="dxa"/>
            <w:tcBorders>
              <w:left w:val="single" w:sz="6" w:space="0" w:color="BA181A"/>
            </w:tcBorders>
          </w:tcPr>
          <w:p w14:paraId="610C9174" w14:textId="709FB07B" w:rsidR="001D6363" w:rsidRDefault="001D6363" w:rsidP="00D3527F">
            <w:pPr>
              <w:spacing w:line="240" w:lineRule="auto"/>
              <w:jc w:val="left"/>
              <w:rPr>
                <w:rFonts w:asciiTheme="majorHAnsi" w:hAnsiTheme="majorHAnsi"/>
              </w:rPr>
            </w:pPr>
            <w:r w:rsidRPr="005321EE">
              <w:t>Deputy Chairperson</w:t>
            </w:r>
            <w:r>
              <w:t xml:space="preserve"> </w:t>
            </w:r>
            <w:r w:rsidR="001969D8">
              <w:t xml:space="preserve">of </w:t>
            </w:r>
            <w:r w:rsidR="001969D8" w:rsidRPr="005321EE">
              <w:t>D</w:t>
            </w:r>
            <w:r w:rsidR="001969D8">
              <w:t xml:space="preserve">isability </w:t>
            </w:r>
            <w:r w:rsidR="001969D8" w:rsidRPr="005321EE">
              <w:t>A</w:t>
            </w:r>
            <w:r w:rsidR="001969D8">
              <w:t xml:space="preserve">wareness </w:t>
            </w:r>
            <w:r w:rsidR="001969D8" w:rsidRPr="005321EE">
              <w:t>M</w:t>
            </w:r>
            <w:r w:rsidR="001969D8">
              <w:t>ovement (DAM) society</w:t>
            </w:r>
            <w:r w:rsidR="001969D8" w:rsidRPr="0086115C">
              <w:rPr>
                <w:rFonts w:asciiTheme="majorHAnsi" w:hAnsiTheme="majorHAnsi"/>
              </w:rPr>
              <w:t xml:space="preserve"> </w:t>
            </w:r>
            <w:r w:rsidRPr="0086115C">
              <w:rPr>
                <w:rFonts w:asciiTheme="majorHAnsi" w:hAnsiTheme="majorHAnsi"/>
              </w:rPr>
              <w:t xml:space="preserve">at </w:t>
            </w:r>
            <w:r>
              <w:rPr>
                <w:rFonts w:asciiTheme="majorHAnsi" w:hAnsiTheme="majorHAnsi"/>
                <w:i/>
              </w:rPr>
              <w:t>University of the Witwatersrand,</w:t>
            </w:r>
            <w:r>
              <w:rPr>
                <w:rFonts w:asciiTheme="majorHAnsi" w:hAnsiTheme="majorHAnsi"/>
              </w:rPr>
              <w:t xml:space="preserve"> Johannesburg, South Africa</w:t>
            </w:r>
          </w:p>
          <w:p w14:paraId="1B2B333D" w14:textId="77777777" w:rsidR="001D6363" w:rsidRDefault="001D6363" w:rsidP="00D3527F">
            <w:pPr>
              <w:spacing w:line="240" w:lineRule="auto"/>
              <w:jc w:val="left"/>
              <w:rPr>
                <w:rFonts w:asciiTheme="majorHAnsi" w:hAnsiTheme="majorHAnsi"/>
              </w:rPr>
            </w:pPr>
          </w:p>
          <w:p w14:paraId="4C363028" w14:textId="09DAB7DA" w:rsidR="001D6363" w:rsidRPr="0086115C" w:rsidRDefault="001969D8" w:rsidP="00D3527F">
            <w:pPr>
              <w:spacing w:line="240" w:lineRule="auto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Representative for the Disabled student at the University meeting as a </w:t>
            </w:r>
            <w:r w:rsidR="001D6363" w:rsidRPr="005321EE">
              <w:t xml:space="preserve">member of University </w:t>
            </w:r>
            <w:r w:rsidR="001D6363">
              <w:t xml:space="preserve">of the Witwatersrand </w:t>
            </w:r>
            <w:r>
              <w:t>Forum</w:t>
            </w:r>
          </w:p>
        </w:tc>
      </w:tr>
    </w:tbl>
    <w:p w14:paraId="67FBD3C8" w14:textId="77777777" w:rsidR="001D6363" w:rsidRPr="0086115C" w:rsidRDefault="001D6363" w:rsidP="00D3527F">
      <w:pPr>
        <w:spacing w:line="240" w:lineRule="auto"/>
        <w:rPr>
          <w:rFonts w:asciiTheme="majorHAnsi" w:hAnsiTheme="majorHAnsi"/>
        </w:rPr>
      </w:pPr>
    </w:p>
    <w:tbl>
      <w:tblPr>
        <w:tblStyle w:val="TableGrid"/>
        <w:tblW w:w="8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730"/>
      </w:tblGrid>
      <w:tr w:rsidR="001D6363" w:rsidRPr="006E7EE2" w14:paraId="4FAF6569" w14:textId="77777777" w:rsidTr="00C6494E">
        <w:trPr>
          <w:trHeight w:val="670"/>
        </w:trPr>
        <w:tc>
          <w:tcPr>
            <w:tcW w:w="2093" w:type="dxa"/>
            <w:tcBorders>
              <w:right w:val="single" w:sz="6" w:space="0" w:color="BA181A"/>
            </w:tcBorders>
          </w:tcPr>
          <w:p w14:paraId="42F88961" w14:textId="2EFB63FE" w:rsidR="001D6363" w:rsidRPr="00967A30" w:rsidRDefault="00806C4C" w:rsidP="00D3527F">
            <w:pPr>
              <w:spacing w:line="240" w:lineRule="auto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04</w:t>
            </w:r>
            <w:r w:rsidR="001D6363" w:rsidRPr="00967A30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2015</w:t>
            </w:r>
            <w:r w:rsidR="001D6363" w:rsidRPr="00967A30">
              <w:rPr>
                <w:rFonts w:asciiTheme="majorHAnsi" w:hAnsiTheme="majorHAnsi"/>
                <w:b/>
              </w:rPr>
              <w:t xml:space="preserve"> – </w:t>
            </w:r>
            <w:r w:rsidR="00282FEB">
              <w:rPr>
                <w:rFonts w:asciiTheme="majorHAnsi" w:hAnsiTheme="majorHAnsi"/>
                <w:b/>
              </w:rPr>
              <w:t>02</w:t>
            </w:r>
            <w:r w:rsidR="001D6363" w:rsidRPr="00967A30">
              <w:rPr>
                <w:rFonts w:asciiTheme="majorHAnsi" w:hAnsiTheme="majorHAnsi"/>
                <w:b/>
              </w:rPr>
              <w:t>.20</w:t>
            </w:r>
            <w:r w:rsidR="00282FEB">
              <w:rPr>
                <w:rFonts w:asciiTheme="majorHAnsi" w:hAnsiTheme="majorHAnsi"/>
                <w:b/>
              </w:rPr>
              <w:t>16</w:t>
            </w:r>
          </w:p>
        </w:tc>
        <w:tc>
          <w:tcPr>
            <w:tcW w:w="6730" w:type="dxa"/>
            <w:tcBorders>
              <w:left w:val="single" w:sz="6" w:space="0" w:color="BA181A"/>
            </w:tcBorders>
          </w:tcPr>
          <w:p w14:paraId="53BB3364" w14:textId="49A7E09C" w:rsidR="001D6363" w:rsidRPr="005E6238" w:rsidRDefault="00282FEB" w:rsidP="00D3527F">
            <w:pPr>
              <w:spacing w:line="240" w:lineRule="auto"/>
              <w:jc w:val="left"/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b/>
                <w:lang w:val="de-DE"/>
              </w:rPr>
              <w:t xml:space="preserve">Entertainment Officer at Park Town </w:t>
            </w:r>
            <w:proofErr w:type="spellStart"/>
            <w:r>
              <w:rPr>
                <w:rFonts w:asciiTheme="majorHAnsi" w:hAnsiTheme="majorHAnsi"/>
                <w:b/>
                <w:lang w:val="de-DE"/>
              </w:rPr>
              <w:t>Village</w:t>
            </w:r>
            <w:proofErr w:type="spellEnd"/>
            <w:r>
              <w:rPr>
                <w:rFonts w:asciiTheme="majorHAnsi" w:hAnsiTheme="majorHAnsi"/>
                <w:b/>
                <w:lang w:val="de-DE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de-DE"/>
              </w:rPr>
              <w:t>Residence</w:t>
            </w:r>
            <w:proofErr w:type="spellEnd"/>
            <w:r w:rsidR="001D6363" w:rsidRPr="005E6238">
              <w:rPr>
                <w:rFonts w:asciiTheme="majorHAnsi" w:hAnsiTheme="majorHAnsi"/>
                <w:lang w:val="de-DE"/>
              </w:rPr>
              <w:t xml:space="preserve"> at </w:t>
            </w:r>
            <w:r>
              <w:rPr>
                <w:rFonts w:asciiTheme="majorHAnsi" w:hAnsiTheme="majorHAnsi"/>
                <w:i/>
              </w:rPr>
              <w:t>University of the Witwatersrand,</w:t>
            </w:r>
            <w:r>
              <w:rPr>
                <w:rFonts w:asciiTheme="majorHAnsi" w:hAnsiTheme="majorHAnsi"/>
              </w:rPr>
              <w:t xml:space="preserve"> Johannesburg, South Africa</w:t>
            </w:r>
          </w:p>
        </w:tc>
      </w:tr>
      <w:tr w:rsidR="001D6363" w:rsidRPr="0086115C" w14:paraId="1E9F1BBF" w14:textId="77777777" w:rsidTr="00C6494E">
        <w:trPr>
          <w:trHeight w:val="517"/>
        </w:trPr>
        <w:tc>
          <w:tcPr>
            <w:tcW w:w="2093" w:type="dxa"/>
            <w:tcBorders>
              <w:right w:val="single" w:sz="6" w:space="0" w:color="BA181A"/>
            </w:tcBorders>
          </w:tcPr>
          <w:p w14:paraId="16D23E12" w14:textId="77777777" w:rsidR="001D6363" w:rsidRPr="005E6238" w:rsidRDefault="001D6363" w:rsidP="00D3527F">
            <w:pPr>
              <w:spacing w:line="240" w:lineRule="auto"/>
              <w:jc w:val="right"/>
              <w:rPr>
                <w:rFonts w:asciiTheme="majorHAnsi" w:hAnsiTheme="majorHAnsi"/>
                <w:lang w:val="de-DE"/>
              </w:rPr>
            </w:pPr>
          </w:p>
        </w:tc>
        <w:tc>
          <w:tcPr>
            <w:tcW w:w="6730" w:type="dxa"/>
            <w:tcBorders>
              <w:left w:val="single" w:sz="6" w:space="0" w:color="BA181A"/>
            </w:tcBorders>
          </w:tcPr>
          <w:p w14:paraId="1AA3F29C" w14:textId="31A9345C" w:rsidR="001D6363" w:rsidRPr="0086115C" w:rsidRDefault="00282FEB" w:rsidP="00D3527F">
            <w:pPr>
              <w:spacing w:line="240" w:lineRule="auto"/>
              <w:jc w:val="left"/>
              <w:rPr>
                <w:rFonts w:asciiTheme="majorHAnsi" w:hAnsiTheme="majorHAnsi"/>
              </w:rPr>
            </w:pPr>
            <w:r w:rsidRPr="00AB14FC">
              <w:rPr>
                <w:rFonts w:asciiTheme="majorHAnsi" w:hAnsiTheme="majorHAnsi"/>
              </w:rPr>
              <w:t>Organization</w:t>
            </w:r>
            <w:r>
              <w:rPr>
                <w:rFonts w:asciiTheme="majorHAnsi" w:hAnsiTheme="majorHAnsi"/>
              </w:rPr>
              <w:t xml:space="preserve"> and Planning</w:t>
            </w:r>
            <w:r w:rsidRPr="00AB14FC">
              <w:rPr>
                <w:rFonts w:asciiTheme="majorHAnsi" w:hAnsiTheme="majorHAnsi"/>
              </w:rPr>
              <w:t xml:space="preserve"> of the </w:t>
            </w:r>
            <w:r>
              <w:rPr>
                <w:rFonts w:asciiTheme="majorHAnsi" w:hAnsiTheme="majorHAnsi"/>
              </w:rPr>
              <w:t>Residence entertainment activities. Ordering food for residential meeting.</w:t>
            </w:r>
          </w:p>
        </w:tc>
      </w:tr>
    </w:tbl>
    <w:p w14:paraId="0E62EBE2" w14:textId="03FFF5D4" w:rsidR="00124DF8" w:rsidRDefault="00124DF8" w:rsidP="00D3527F">
      <w:pPr>
        <w:spacing w:line="240" w:lineRule="auto"/>
        <w:rPr>
          <w:rFonts w:asciiTheme="majorHAnsi" w:hAnsiTheme="majorHAnsi"/>
          <w:smallCaps/>
          <w:sz w:val="28"/>
          <w:szCs w:val="28"/>
        </w:rPr>
      </w:pPr>
      <w:r>
        <w:rPr>
          <w:rFonts w:asciiTheme="majorHAnsi" w:hAnsiTheme="majorHAnsi"/>
          <w:smallCaps/>
          <w:sz w:val="28"/>
          <w:szCs w:val="28"/>
        </w:rPr>
        <w:t>Certificates</w:t>
      </w:r>
    </w:p>
    <w:tbl>
      <w:tblPr>
        <w:tblStyle w:val="TableGrid"/>
        <w:tblW w:w="8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304"/>
      </w:tblGrid>
      <w:tr w:rsidR="00124DF8" w:rsidRPr="005E6238" w14:paraId="1CBBC73A" w14:textId="77777777" w:rsidTr="00742498">
        <w:trPr>
          <w:trHeight w:val="572"/>
        </w:trPr>
        <w:tc>
          <w:tcPr>
            <w:tcW w:w="2093" w:type="dxa"/>
            <w:tcBorders>
              <w:right w:val="single" w:sz="6" w:space="0" w:color="BA181A"/>
            </w:tcBorders>
          </w:tcPr>
          <w:p w14:paraId="4B487B27" w14:textId="1738E6B6" w:rsidR="00124DF8" w:rsidRPr="00967A30" w:rsidRDefault="00124DF8" w:rsidP="00D3527F">
            <w:pPr>
              <w:spacing w:line="240" w:lineRule="auto"/>
              <w:jc w:val="right"/>
              <w:rPr>
                <w:rFonts w:asciiTheme="majorHAnsi" w:hAnsiTheme="majorHAnsi"/>
                <w:b/>
              </w:rPr>
            </w:pPr>
            <w:r w:rsidRPr="00967A30">
              <w:rPr>
                <w:rFonts w:asciiTheme="majorHAnsi" w:hAnsiTheme="majorHAnsi"/>
                <w:b/>
              </w:rPr>
              <w:t>08.</w:t>
            </w:r>
            <w:r>
              <w:rPr>
                <w:rFonts w:asciiTheme="majorHAnsi" w:hAnsiTheme="majorHAnsi"/>
                <w:b/>
              </w:rPr>
              <w:t>2016</w:t>
            </w:r>
            <w:r w:rsidRPr="00967A30">
              <w:rPr>
                <w:rFonts w:asciiTheme="majorHAnsi" w:hAnsiTheme="majorHAnsi"/>
                <w:b/>
              </w:rPr>
              <w:t xml:space="preserve"> – 08.20</w:t>
            </w:r>
            <w:r>
              <w:rPr>
                <w:rFonts w:asciiTheme="majorHAnsi" w:hAnsiTheme="majorHAnsi"/>
                <w:b/>
              </w:rPr>
              <w:t>17</w:t>
            </w:r>
          </w:p>
        </w:tc>
        <w:tc>
          <w:tcPr>
            <w:tcW w:w="6304" w:type="dxa"/>
            <w:tcBorders>
              <w:left w:val="single" w:sz="6" w:space="0" w:color="BA181A"/>
            </w:tcBorders>
          </w:tcPr>
          <w:p w14:paraId="4E75B859" w14:textId="3F9CE323" w:rsidR="00124DF8" w:rsidRPr="00791307" w:rsidRDefault="00C14596" w:rsidP="00D3527F">
            <w:pPr>
              <w:spacing w:line="240" w:lineRule="auto"/>
              <w:jc w:val="left"/>
              <w:rPr>
                <w:rFonts w:asciiTheme="majorHAnsi" w:hAnsiTheme="majorHAnsi"/>
                <w:lang w:val="de-DE"/>
              </w:rPr>
            </w:pPr>
            <w:r w:rsidRPr="00861A31">
              <w:rPr>
                <w:rFonts w:asciiTheme="majorHAnsi" w:hAnsiTheme="majorHAnsi"/>
                <w:b/>
                <w:lang w:val="de-DE"/>
              </w:rPr>
              <w:t>BYTES People Solution</w:t>
            </w:r>
            <w:r>
              <w:rPr>
                <w:rFonts w:asciiTheme="majorHAnsi" w:hAnsiTheme="majorHAnsi"/>
                <w:lang w:val="de-DE"/>
              </w:rPr>
              <w:t xml:space="preserve">, </w:t>
            </w:r>
            <w:r w:rsidR="00124DF8">
              <w:rPr>
                <w:rFonts w:asciiTheme="majorHAnsi" w:hAnsiTheme="majorHAnsi"/>
                <w:lang w:val="de-DE"/>
              </w:rPr>
              <w:t>Johannesburg</w:t>
            </w:r>
            <w:r w:rsidR="00124DF8" w:rsidRPr="005E6238">
              <w:rPr>
                <w:rFonts w:asciiTheme="majorHAnsi" w:hAnsiTheme="majorHAnsi"/>
                <w:lang w:val="de-DE"/>
              </w:rPr>
              <w:t xml:space="preserve">, </w:t>
            </w:r>
            <w:r w:rsidR="00124DF8">
              <w:rPr>
                <w:rFonts w:asciiTheme="majorHAnsi" w:hAnsiTheme="majorHAnsi"/>
                <w:lang w:val="de-DE"/>
              </w:rPr>
              <w:t>South Africa</w:t>
            </w:r>
          </w:p>
        </w:tc>
      </w:tr>
      <w:tr w:rsidR="00124DF8" w:rsidRPr="0086115C" w14:paraId="41E78CE5" w14:textId="77777777" w:rsidTr="00431366">
        <w:trPr>
          <w:trHeight w:val="658"/>
        </w:trPr>
        <w:tc>
          <w:tcPr>
            <w:tcW w:w="2093" w:type="dxa"/>
            <w:tcBorders>
              <w:right w:val="single" w:sz="6" w:space="0" w:color="BA181A"/>
            </w:tcBorders>
          </w:tcPr>
          <w:p w14:paraId="6AD6B863" w14:textId="77777777" w:rsidR="00124DF8" w:rsidRPr="005E6238" w:rsidRDefault="00124DF8" w:rsidP="00D3527F">
            <w:pPr>
              <w:spacing w:line="240" w:lineRule="auto"/>
              <w:jc w:val="right"/>
              <w:rPr>
                <w:rFonts w:asciiTheme="majorHAnsi" w:hAnsiTheme="majorHAnsi"/>
                <w:lang w:val="de-DE"/>
              </w:rPr>
            </w:pPr>
          </w:p>
        </w:tc>
        <w:tc>
          <w:tcPr>
            <w:tcW w:w="6304" w:type="dxa"/>
            <w:tcBorders>
              <w:left w:val="single" w:sz="6" w:space="0" w:color="BA181A"/>
            </w:tcBorders>
          </w:tcPr>
          <w:p w14:paraId="4A6C9045" w14:textId="5C42FA89" w:rsidR="00124DF8" w:rsidRPr="00431366" w:rsidRDefault="00124DF8" w:rsidP="00D3527F">
            <w:pPr>
              <w:spacing w:line="240" w:lineRule="auto"/>
              <w:jc w:val="left"/>
              <w:rPr>
                <w:rFonts w:ascii="Calibri Light" w:hAnsi="Calibri Light"/>
              </w:rPr>
            </w:pPr>
            <w:r w:rsidRPr="00124DF8">
              <w:rPr>
                <w:rFonts w:ascii="Calibri Light" w:hAnsi="Calibri Light"/>
              </w:rPr>
              <w:t>Basic PC Skills, Business Writing Skills, Essentials of Communication in Business, Essentials of Functioning in a Business Environment, Essentials of Verbal Communication in a business Environment, Essentials of Customer Care in Business, Essentials of Verbal Communication</w:t>
            </w:r>
            <w:r w:rsidR="00D3527F">
              <w:rPr>
                <w:rFonts w:ascii="Calibri Light" w:hAnsi="Calibri Light"/>
              </w:rPr>
              <w:t xml:space="preserve"> and NQF level 3 and 5</w:t>
            </w:r>
          </w:p>
        </w:tc>
      </w:tr>
    </w:tbl>
    <w:p w14:paraId="0BECB179" w14:textId="5E0F5CAB" w:rsidR="00747438" w:rsidRPr="004C4C4C" w:rsidRDefault="00747438" w:rsidP="00D3527F">
      <w:pPr>
        <w:spacing w:line="240" w:lineRule="auto"/>
        <w:rPr>
          <w:rFonts w:asciiTheme="majorHAnsi" w:hAnsiTheme="majorHAnsi"/>
          <w:smallCaps/>
          <w:sz w:val="28"/>
          <w:szCs w:val="28"/>
        </w:rPr>
      </w:pPr>
      <w:r w:rsidRPr="00AB7AE9">
        <w:rPr>
          <w:rFonts w:asciiTheme="majorHAnsi" w:hAnsiTheme="majorHAnsi"/>
          <w:smallCaps/>
          <w:sz w:val="28"/>
          <w:szCs w:val="28"/>
        </w:rPr>
        <w:t>Other Skills</w:t>
      </w:r>
    </w:p>
    <w:tbl>
      <w:tblPr>
        <w:tblStyle w:val="TableGrid"/>
        <w:tblW w:w="8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304"/>
      </w:tblGrid>
      <w:tr w:rsidR="00C6494E" w:rsidRPr="005E6238" w14:paraId="649F2EBB" w14:textId="77777777" w:rsidTr="00ED4D2F">
        <w:trPr>
          <w:trHeight w:val="1663"/>
        </w:trPr>
        <w:tc>
          <w:tcPr>
            <w:tcW w:w="2093" w:type="dxa"/>
            <w:tcBorders>
              <w:right w:val="single" w:sz="6" w:space="0" w:color="BA181A"/>
            </w:tcBorders>
          </w:tcPr>
          <w:p w14:paraId="2A6302BB" w14:textId="77777777" w:rsidR="00282FEB" w:rsidRPr="00967A30" w:rsidRDefault="00282FEB" w:rsidP="00D3527F">
            <w:pPr>
              <w:spacing w:line="240" w:lineRule="auto"/>
              <w:jc w:val="right"/>
              <w:rPr>
                <w:rFonts w:asciiTheme="majorHAnsi" w:hAnsiTheme="majorHAnsi"/>
                <w:b/>
              </w:rPr>
            </w:pPr>
            <w:r w:rsidRPr="00967A30">
              <w:rPr>
                <w:rFonts w:asciiTheme="majorHAnsi" w:hAnsiTheme="majorHAnsi"/>
                <w:b/>
              </w:rPr>
              <w:t>Languages</w:t>
            </w:r>
          </w:p>
        </w:tc>
        <w:tc>
          <w:tcPr>
            <w:tcW w:w="6304" w:type="dxa"/>
            <w:tcBorders>
              <w:left w:val="single" w:sz="6" w:space="0" w:color="BA181A"/>
            </w:tcBorders>
          </w:tcPr>
          <w:p w14:paraId="336C7BCD" w14:textId="539213D9" w:rsidR="00282FEB" w:rsidRPr="004D1BCE" w:rsidRDefault="00282FEB" w:rsidP="00D3527F">
            <w:pPr>
              <w:spacing w:line="240" w:lineRule="auto"/>
              <w:jc w:val="left"/>
              <w:rPr>
                <w:rFonts w:asciiTheme="majorHAnsi" w:hAnsiTheme="majorHAnsi"/>
              </w:rPr>
            </w:pPr>
            <w:r w:rsidRPr="004D1BCE">
              <w:rPr>
                <w:rFonts w:asciiTheme="majorHAnsi" w:hAnsiTheme="majorHAnsi"/>
              </w:rPr>
              <w:t xml:space="preserve">German: </w:t>
            </w:r>
            <w:r w:rsidR="00414C3F" w:rsidRPr="004D1BCE">
              <w:rPr>
                <w:rFonts w:asciiTheme="majorHAnsi" w:hAnsiTheme="majorHAnsi"/>
              </w:rPr>
              <w:t>beginner</w:t>
            </w:r>
          </w:p>
          <w:p w14:paraId="43780D2F" w14:textId="77777777" w:rsidR="00742498" w:rsidRDefault="00742498" w:rsidP="00D3527F">
            <w:pPr>
              <w:spacing w:line="240" w:lineRule="auto"/>
              <w:jc w:val="left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  <w:lang w:val="de-DE"/>
              </w:rPr>
              <w:t>Sign</w:t>
            </w:r>
            <w:proofErr w:type="spellEnd"/>
            <w:r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de-DE"/>
              </w:rPr>
              <w:t>language</w:t>
            </w:r>
            <w:proofErr w:type="spellEnd"/>
            <w:r>
              <w:rPr>
                <w:rFonts w:asciiTheme="majorHAnsi" w:hAnsiTheme="majorHAnsi"/>
                <w:lang w:val="de-DE"/>
              </w:rPr>
              <w:t>: Intermediate</w:t>
            </w:r>
            <w:r w:rsidRPr="004D1BCE">
              <w:rPr>
                <w:rFonts w:asciiTheme="majorHAnsi" w:hAnsiTheme="majorHAnsi"/>
              </w:rPr>
              <w:t xml:space="preserve"> </w:t>
            </w:r>
          </w:p>
          <w:p w14:paraId="63D64654" w14:textId="6F9E925F" w:rsidR="00282FEB" w:rsidRPr="004D1BCE" w:rsidRDefault="00282FEB" w:rsidP="00D3527F">
            <w:pPr>
              <w:spacing w:line="240" w:lineRule="auto"/>
              <w:jc w:val="left"/>
              <w:rPr>
                <w:rFonts w:asciiTheme="majorHAnsi" w:hAnsiTheme="majorHAnsi"/>
              </w:rPr>
            </w:pPr>
            <w:r w:rsidRPr="004D1BCE">
              <w:rPr>
                <w:rFonts w:asciiTheme="majorHAnsi" w:hAnsiTheme="majorHAnsi"/>
              </w:rPr>
              <w:t xml:space="preserve">English: </w:t>
            </w:r>
            <w:r w:rsidR="00414C3F" w:rsidRPr="004D1BCE">
              <w:rPr>
                <w:rFonts w:asciiTheme="majorHAnsi" w:hAnsiTheme="majorHAnsi"/>
              </w:rPr>
              <w:t>native fluent</w:t>
            </w:r>
          </w:p>
          <w:p w14:paraId="2E550312" w14:textId="43572E14" w:rsidR="00282FEB" w:rsidRPr="004D1BCE" w:rsidRDefault="00414C3F" w:rsidP="00D3527F">
            <w:pPr>
              <w:spacing w:line="240" w:lineRule="auto"/>
              <w:jc w:val="left"/>
              <w:rPr>
                <w:rFonts w:asciiTheme="majorHAnsi" w:hAnsiTheme="majorHAnsi"/>
                <w:lang w:val="de-DE"/>
              </w:rPr>
            </w:pPr>
            <w:proofErr w:type="spellStart"/>
            <w:r w:rsidRPr="004D1BCE">
              <w:rPr>
                <w:rFonts w:asciiTheme="majorHAnsi" w:hAnsiTheme="majorHAnsi"/>
                <w:lang w:val="de-DE"/>
              </w:rPr>
              <w:t>seSotho</w:t>
            </w:r>
            <w:proofErr w:type="spellEnd"/>
            <w:r w:rsidR="00282FEB" w:rsidRPr="004D1BCE">
              <w:rPr>
                <w:rFonts w:asciiTheme="majorHAnsi" w:hAnsiTheme="majorHAnsi"/>
                <w:lang w:val="de-DE"/>
              </w:rPr>
              <w:t xml:space="preserve">: </w:t>
            </w:r>
            <w:proofErr w:type="spellStart"/>
            <w:r w:rsidRPr="004D1BCE">
              <w:rPr>
                <w:rFonts w:asciiTheme="majorHAnsi" w:hAnsiTheme="majorHAnsi"/>
                <w:lang w:val="de-DE"/>
              </w:rPr>
              <w:t>fluent</w:t>
            </w:r>
            <w:proofErr w:type="spellEnd"/>
          </w:p>
          <w:p w14:paraId="0E639B5D" w14:textId="597D2474" w:rsidR="00282FEB" w:rsidRPr="004D1BCE" w:rsidRDefault="00282FEB" w:rsidP="00D3527F">
            <w:pPr>
              <w:spacing w:line="240" w:lineRule="auto"/>
              <w:jc w:val="left"/>
              <w:rPr>
                <w:rFonts w:asciiTheme="majorHAnsi" w:hAnsiTheme="majorHAnsi"/>
                <w:lang w:val="de-DE"/>
              </w:rPr>
            </w:pPr>
            <w:proofErr w:type="spellStart"/>
            <w:r w:rsidRPr="004D1BCE">
              <w:rPr>
                <w:rFonts w:asciiTheme="majorHAnsi" w:hAnsiTheme="majorHAnsi"/>
                <w:lang w:val="de-DE"/>
              </w:rPr>
              <w:t>isiXhosa</w:t>
            </w:r>
            <w:proofErr w:type="spellEnd"/>
            <w:r w:rsidRPr="004D1BCE">
              <w:rPr>
                <w:rFonts w:asciiTheme="majorHAnsi" w:hAnsiTheme="majorHAnsi"/>
                <w:lang w:val="de-DE"/>
              </w:rPr>
              <w:t xml:space="preserve">: </w:t>
            </w:r>
            <w:proofErr w:type="spellStart"/>
            <w:r w:rsidR="00414C3F" w:rsidRPr="004D1BCE">
              <w:rPr>
                <w:rFonts w:asciiTheme="majorHAnsi" w:hAnsiTheme="majorHAnsi"/>
                <w:lang w:val="de-DE"/>
              </w:rPr>
              <w:t>fluent</w:t>
            </w:r>
            <w:proofErr w:type="spellEnd"/>
          </w:p>
          <w:p w14:paraId="1E4BFFC0" w14:textId="31623F99" w:rsidR="00414C3F" w:rsidRPr="004D1BCE" w:rsidRDefault="00282FEB" w:rsidP="00D3527F">
            <w:pPr>
              <w:spacing w:line="240" w:lineRule="auto"/>
              <w:jc w:val="left"/>
              <w:rPr>
                <w:rFonts w:asciiTheme="majorHAnsi" w:hAnsiTheme="majorHAnsi"/>
                <w:lang w:val="de-DE"/>
              </w:rPr>
            </w:pPr>
            <w:proofErr w:type="spellStart"/>
            <w:r w:rsidRPr="004D1BCE">
              <w:rPr>
                <w:rFonts w:asciiTheme="majorHAnsi" w:hAnsiTheme="majorHAnsi"/>
                <w:lang w:val="de-DE"/>
              </w:rPr>
              <w:t>isiZulu</w:t>
            </w:r>
            <w:proofErr w:type="spellEnd"/>
            <w:r w:rsidRPr="004D1BCE">
              <w:rPr>
                <w:rFonts w:asciiTheme="majorHAnsi" w:hAnsiTheme="majorHAnsi"/>
                <w:lang w:val="de-DE"/>
              </w:rPr>
              <w:t xml:space="preserve">: </w:t>
            </w:r>
            <w:r w:rsidR="00414C3F" w:rsidRPr="004D1BCE">
              <w:rPr>
                <w:rFonts w:asciiTheme="majorHAnsi" w:hAnsiTheme="majorHAnsi"/>
                <w:lang w:val="de-DE"/>
              </w:rPr>
              <w:t xml:space="preserve">native </w:t>
            </w:r>
            <w:proofErr w:type="spellStart"/>
            <w:r w:rsidR="00414C3F" w:rsidRPr="004D1BCE">
              <w:rPr>
                <w:rFonts w:asciiTheme="majorHAnsi" w:hAnsiTheme="majorHAnsi"/>
                <w:lang w:val="de-DE"/>
              </w:rPr>
              <w:t>fluent</w:t>
            </w:r>
            <w:proofErr w:type="spellEnd"/>
          </w:p>
        </w:tc>
      </w:tr>
      <w:tr w:rsidR="00C6494E" w:rsidRPr="006E7EE2" w14:paraId="0A6E9F1A" w14:textId="77777777" w:rsidTr="000631EC">
        <w:trPr>
          <w:trHeight w:val="2892"/>
        </w:trPr>
        <w:tc>
          <w:tcPr>
            <w:tcW w:w="2093" w:type="dxa"/>
            <w:tcBorders>
              <w:right w:val="single" w:sz="6" w:space="0" w:color="BA181A"/>
            </w:tcBorders>
          </w:tcPr>
          <w:p w14:paraId="5296903A" w14:textId="77777777" w:rsidR="0006183C" w:rsidRDefault="0006183C" w:rsidP="00D3527F">
            <w:pPr>
              <w:spacing w:line="240" w:lineRule="auto"/>
              <w:rPr>
                <w:rFonts w:asciiTheme="majorHAnsi" w:hAnsiTheme="majorHAnsi"/>
                <w:b/>
              </w:rPr>
            </w:pPr>
          </w:p>
          <w:p w14:paraId="6346952C" w14:textId="677E4C30" w:rsidR="004D1BCE" w:rsidRDefault="004B1857" w:rsidP="00D3527F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 w:rsidRPr="00967A30">
              <w:rPr>
                <w:rFonts w:asciiTheme="majorHAnsi" w:hAnsiTheme="majorHAnsi"/>
                <w:b/>
              </w:rPr>
              <w:t>Computer Skills</w:t>
            </w:r>
            <w:r>
              <w:rPr>
                <w:rFonts w:asciiTheme="majorHAnsi" w:hAnsiTheme="majorHAnsi"/>
                <w:b/>
              </w:rPr>
              <w:t xml:space="preserve"> (Advanced level)</w:t>
            </w:r>
          </w:p>
          <w:p w14:paraId="25D59599" w14:textId="77777777" w:rsidR="004D1BCE" w:rsidRDefault="004D1BCE" w:rsidP="00D3527F">
            <w:pPr>
              <w:spacing w:line="240" w:lineRule="auto"/>
              <w:jc w:val="right"/>
              <w:rPr>
                <w:rFonts w:asciiTheme="majorHAnsi" w:hAnsiTheme="majorHAnsi"/>
                <w:b/>
              </w:rPr>
            </w:pPr>
          </w:p>
          <w:p w14:paraId="0DD8D58B" w14:textId="77777777" w:rsidR="004D1BCE" w:rsidRDefault="004D1BCE" w:rsidP="00D3527F">
            <w:pPr>
              <w:spacing w:line="240" w:lineRule="auto"/>
              <w:jc w:val="right"/>
              <w:rPr>
                <w:rFonts w:asciiTheme="majorHAnsi" w:hAnsiTheme="majorHAnsi"/>
                <w:b/>
              </w:rPr>
            </w:pPr>
          </w:p>
          <w:p w14:paraId="28C82492" w14:textId="77777777" w:rsidR="00ED4D2F" w:rsidRDefault="00ED4D2F" w:rsidP="00D3527F">
            <w:pPr>
              <w:spacing w:line="240" w:lineRule="auto"/>
              <w:rPr>
                <w:rFonts w:asciiTheme="majorHAnsi" w:hAnsiTheme="majorHAnsi"/>
                <w:b/>
              </w:rPr>
            </w:pPr>
          </w:p>
          <w:p w14:paraId="463FCC5B" w14:textId="77777777" w:rsidR="00ED4D2F" w:rsidRDefault="00ED4D2F" w:rsidP="00D3527F">
            <w:pPr>
              <w:spacing w:line="240" w:lineRule="auto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Other skills</w:t>
            </w:r>
          </w:p>
          <w:p w14:paraId="49D0AECC" w14:textId="55BBDA51" w:rsidR="00ED4D2F" w:rsidRPr="00967A30" w:rsidRDefault="00ED4D2F" w:rsidP="00D3527F">
            <w:pPr>
              <w:spacing w:line="240" w:lineRule="auto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(Expert level)</w:t>
            </w:r>
          </w:p>
        </w:tc>
        <w:tc>
          <w:tcPr>
            <w:tcW w:w="6304" w:type="dxa"/>
            <w:tcBorders>
              <w:left w:val="single" w:sz="6" w:space="0" w:color="BA181A"/>
            </w:tcBorders>
          </w:tcPr>
          <w:p w14:paraId="77BD925A" w14:textId="77777777" w:rsidR="004D1BCE" w:rsidRPr="004D1BCE" w:rsidRDefault="004D1BCE" w:rsidP="00D3527F">
            <w:pPr>
              <w:spacing w:line="240" w:lineRule="auto"/>
              <w:rPr>
                <w:rFonts w:asciiTheme="majorHAnsi" w:hAnsiTheme="majorHAnsi"/>
              </w:rPr>
            </w:pPr>
          </w:p>
          <w:p w14:paraId="463CE7D8" w14:textId="08D0A460" w:rsidR="00120B59" w:rsidRDefault="00AB3C09" w:rsidP="00D3527F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C# programming,</w:t>
            </w:r>
            <w:r w:rsidR="004D1BCE" w:rsidRPr="004D1BCE">
              <w:rPr>
                <w:rFonts w:asciiTheme="majorHAnsi" w:hAnsiTheme="majorHAnsi"/>
              </w:rPr>
              <w:t xml:space="preserve"> Java, PHP, Android</w:t>
            </w:r>
            <w:r w:rsidR="00BC3866">
              <w:rPr>
                <w:rFonts w:asciiTheme="majorHAnsi" w:hAnsiTheme="majorHAnsi"/>
              </w:rPr>
              <w:t xml:space="preserve">, Linux, </w:t>
            </w:r>
            <w:r>
              <w:rPr>
                <w:rFonts w:asciiTheme="majorHAnsi" w:hAnsiTheme="majorHAnsi"/>
              </w:rPr>
              <w:t>developing websites,</w:t>
            </w:r>
            <w:r w:rsidR="00120B59">
              <w:rPr>
                <w:rFonts w:asciiTheme="majorHAnsi" w:hAnsiTheme="majorHAnsi"/>
              </w:rPr>
              <w:t xml:space="preserve"> Microsoft</w:t>
            </w:r>
            <w:r w:rsidR="003E16CA">
              <w:rPr>
                <w:rFonts w:asciiTheme="majorHAnsi" w:hAnsiTheme="majorHAnsi"/>
              </w:rPr>
              <w:t>,</w:t>
            </w:r>
            <w:r w:rsidR="00120B59">
              <w:rPr>
                <w:rFonts w:asciiTheme="majorHAnsi" w:hAnsiTheme="majorHAnsi"/>
              </w:rPr>
              <w:t xml:space="preserve"> Windows, </w:t>
            </w:r>
            <w:r w:rsidR="004D1BCE" w:rsidRPr="004D1BCE">
              <w:rPr>
                <w:rFonts w:asciiTheme="majorHAnsi" w:hAnsiTheme="majorHAnsi"/>
              </w:rPr>
              <w:t>MYSQL,</w:t>
            </w:r>
            <w:r w:rsidR="003E16CA">
              <w:rPr>
                <w:rFonts w:asciiTheme="majorHAnsi" w:hAnsiTheme="majorHAnsi"/>
              </w:rPr>
              <w:t xml:space="preserve"> </w:t>
            </w:r>
            <w:r w:rsidR="00A25132">
              <w:rPr>
                <w:rFonts w:asciiTheme="majorHAnsi" w:hAnsiTheme="majorHAnsi"/>
              </w:rPr>
              <w:t>Software Management,</w:t>
            </w:r>
            <w:r w:rsidR="004D1BCE" w:rsidRPr="004D1BCE">
              <w:rPr>
                <w:rFonts w:asciiTheme="majorHAnsi" w:hAnsiTheme="majorHAnsi"/>
              </w:rPr>
              <w:t xml:space="preserve"> Planning</w:t>
            </w:r>
            <w:r w:rsidR="0006183C">
              <w:rPr>
                <w:rFonts w:asciiTheme="majorHAnsi" w:hAnsiTheme="majorHAnsi"/>
              </w:rPr>
              <w:t xml:space="preserve">, control, Software Life-cycle, </w:t>
            </w:r>
            <w:r w:rsidR="00A25132">
              <w:rPr>
                <w:rFonts w:asciiTheme="majorHAnsi" w:hAnsiTheme="majorHAnsi"/>
              </w:rPr>
              <w:t xml:space="preserve">Project </w:t>
            </w:r>
            <w:r w:rsidR="004D1BCE" w:rsidRPr="004D1BCE">
              <w:rPr>
                <w:rFonts w:asciiTheme="majorHAnsi" w:hAnsiTheme="majorHAnsi"/>
              </w:rPr>
              <w:t xml:space="preserve">Management, </w:t>
            </w:r>
            <w:r w:rsidR="00120B59">
              <w:rPr>
                <w:rFonts w:asciiTheme="majorHAnsi" w:hAnsiTheme="majorHAnsi"/>
              </w:rPr>
              <w:t>Software</w:t>
            </w:r>
            <w:r w:rsidR="0006183C">
              <w:rPr>
                <w:rFonts w:asciiTheme="majorHAnsi" w:hAnsiTheme="majorHAnsi"/>
              </w:rPr>
              <w:t xml:space="preserve"> testing</w:t>
            </w:r>
            <w:r w:rsidR="00120B59">
              <w:rPr>
                <w:rFonts w:asciiTheme="majorHAnsi" w:hAnsiTheme="majorHAnsi"/>
              </w:rPr>
              <w:t xml:space="preserve"> Life Cycle:</w:t>
            </w:r>
            <w:r w:rsidR="0006183C">
              <w:rPr>
                <w:rFonts w:asciiTheme="majorHAnsi" w:hAnsiTheme="majorHAnsi"/>
              </w:rPr>
              <w:t xml:space="preserve"> Modelling</w:t>
            </w:r>
            <w:r w:rsidR="00120B59">
              <w:rPr>
                <w:rFonts w:asciiTheme="majorHAnsi" w:hAnsiTheme="majorHAnsi"/>
              </w:rPr>
              <w:t>.</w:t>
            </w:r>
          </w:p>
          <w:p w14:paraId="4F34AD66" w14:textId="77777777" w:rsidR="0006183C" w:rsidRDefault="0006183C" w:rsidP="00D3527F">
            <w:pPr>
              <w:spacing w:line="240" w:lineRule="auto"/>
              <w:rPr>
                <w:rFonts w:asciiTheme="majorHAnsi" w:hAnsiTheme="majorHAnsi"/>
              </w:rPr>
            </w:pPr>
          </w:p>
          <w:p w14:paraId="20A4D4C3" w14:textId="212E9871" w:rsidR="005372CE" w:rsidRDefault="004D1BCE" w:rsidP="00D3527F">
            <w:pPr>
              <w:spacing w:line="240" w:lineRule="auto"/>
              <w:rPr>
                <w:rFonts w:asciiTheme="majorHAnsi" w:hAnsiTheme="majorHAnsi"/>
              </w:rPr>
            </w:pPr>
            <w:r w:rsidRPr="00120B59">
              <w:rPr>
                <w:rFonts w:asciiTheme="majorHAnsi" w:hAnsiTheme="majorHAnsi"/>
                <w:b/>
              </w:rPr>
              <w:t>Artificial Intelligence</w:t>
            </w:r>
            <w:r w:rsidR="00120B59">
              <w:rPr>
                <w:rFonts w:asciiTheme="majorHAnsi" w:hAnsiTheme="majorHAnsi"/>
              </w:rPr>
              <w:t>:</w:t>
            </w:r>
            <w:r w:rsidRPr="004D1BCE">
              <w:rPr>
                <w:rFonts w:asciiTheme="majorHAnsi" w:hAnsiTheme="majorHAnsi"/>
              </w:rPr>
              <w:t xml:space="preserve"> Searching </w:t>
            </w:r>
            <w:r w:rsidR="00BC3866">
              <w:rPr>
                <w:rFonts w:asciiTheme="majorHAnsi" w:hAnsiTheme="majorHAnsi"/>
              </w:rPr>
              <w:t xml:space="preserve">and </w:t>
            </w:r>
            <w:r w:rsidR="00BC3866" w:rsidRPr="004D1BCE">
              <w:rPr>
                <w:rFonts w:asciiTheme="majorHAnsi" w:hAnsiTheme="majorHAnsi"/>
              </w:rPr>
              <w:t xml:space="preserve">Sorting </w:t>
            </w:r>
            <w:r w:rsidRPr="004D1BCE">
              <w:rPr>
                <w:rFonts w:asciiTheme="majorHAnsi" w:hAnsiTheme="majorHAnsi"/>
              </w:rPr>
              <w:t xml:space="preserve">Algorithms, </w:t>
            </w:r>
            <w:r w:rsidR="00BC3866">
              <w:rPr>
                <w:rFonts w:asciiTheme="majorHAnsi" w:hAnsiTheme="majorHAnsi"/>
              </w:rPr>
              <w:t>Algorithms.</w:t>
            </w:r>
          </w:p>
          <w:p w14:paraId="22B328AC" w14:textId="109232F0" w:rsidR="00120B59" w:rsidRDefault="00120B59" w:rsidP="00D3527F">
            <w:pPr>
              <w:spacing w:line="240" w:lineRule="auto"/>
              <w:jc w:val="left"/>
              <w:rPr>
                <w:rFonts w:asciiTheme="majorHAnsi" w:hAnsiTheme="majorHAnsi"/>
                <w:b/>
              </w:rPr>
            </w:pPr>
            <w:r w:rsidRPr="00742498">
              <w:rPr>
                <w:rFonts w:asciiTheme="majorHAnsi" w:hAnsiTheme="majorHAnsi"/>
                <w:b/>
              </w:rPr>
              <w:t>Social Media</w:t>
            </w:r>
            <w:r w:rsidR="00C14596">
              <w:rPr>
                <w:rFonts w:asciiTheme="majorHAnsi" w:hAnsiTheme="majorHAnsi"/>
                <w:b/>
              </w:rPr>
              <w:t>: Facebook, LinkedIn, twitter and Instagram</w:t>
            </w:r>
          </w:p>
          <w:p w14:paraId="53B8DA82" w14:textId="16F95B4F" w:rsidR="00D3527F" w:rsidRPr="00742498" w:rsidRDefault="00D3527F" w:rsidP="00D3527F">
            <w:pPr>
              <w:spacing w:line="240" w:lineRule="auto"/>
              <w:jc w:val="lef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First Aid level 3</w:t>
            </w:r>
          </w:p>
          <w:p w14:paraId="4E2C20C1" w14:textId="77777777" w:rsidR="00ED4D2F" w:rsidRDefault="00ED4D2F" w:rsidP="00D3527F">
            <w:pPr>
              <w:spacing w:line="240" w:lineRule="auto"/>
              <w:jc w:val="left"/>
              <w:rPr>
                <w:rFonts w:asciiTheme="majorHAnsi" w:hAnsiTheme="majorHAnsi"/>
              </w:rPr>
            </w:pPr>
          </w:p>
          <w:p w14:paraId="14DD5766" w14:textId="14EBD84C" w:rsidR="00ED4D2F" w:rsidRPr="00AB3C09" w:rsidRDefault="00ED4D2F" w:rsidP="00D3527F">
            <w:pPr>
              <w:spacing w:line="240" w:lineRule="auto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Seminar Presentation skills, negotiating, meeting conductor, leadership and Public speaking</w:t>
            </w:r>
          </w:p>
        </w:tc>
      </w:tr>
    </w:tbl>
    <w:p w14:paraId="0C629E10" w14:textId="2A49217D" w:rsidR="009D191E" w:rsidRDefault="009D191E" w:rsidP="00D3527F">
      <w:pPr>
        <w:spacing w:line="240" w:lineRule="auto"/>
        <w:jc w:val="right"/>
      </w:pPr>
    </w:p>
    <w:sectPr w:rsidR="009D191E" w:rsidSect="007913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C7596" w14:textId="77777777" w:rsidR="00D8382B" w:rsidRDefault="00D8382B" w:rsidP="00F602BE">
      <w:pPr>
        <w:spacing w:before="0" w:after="0" w:line="240" w:lineRule="auto"/>
      </w:pPr>
      <w:r>
        <w:separator/>
      </w:r>
    </w:p>
  </w:endnote>
  <w:endnote w:type="continuationSeparator" w:id="0">
    <w:p w14:paraId="680DF3A1" w14:textId="77777777" w:rsidR="00D8382B" w:rsidRDefault="00D8382B" w:rsidP="00F602B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6AAE3" w14:textId="77777777" w:rsidR="000E3728" w:rsidRDefault="000E3728" w:rsidP="0085160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0B8242" w14:textId="77777777" w:rsidR="00747438" w:rsidRDefault="007474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6ABC5" w14:textId="6B2FD7D3" w:rsidR="000E3728" w:rsidRDefault="000E3728" w:rsidP="00900A32">
    <w:pPr>
      <w:pStyle w:val="Footer"/>
      <w:framePr w:w="722" w:h="499" w:hRule="exact" w:wrap="notBeside" w:vAnchor="text" w:hAnchor="page" w:x="5841" w:y="6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31EC">
      <w:rPr>
        <w:rStyle w:val="PageNumber"/>
        <w:noProof/>
      </w:rPr>
      <w:t>2</w:t>
    </w:r>
    <w:r>
      <w:rPr>
        <w:rStyle w:val="PageNumber"/>
      </w:rPr>
      <w:fldChar w:fldCharType="end"/>
    </w:r>
    <w:r w:rsidR="00861A31">
      <w:rPr>
        <w:rStyle w:val="PageNumber"/>
      </w:rPr>
      <w:t>/2</w:t>
    </w:r>
  </w:p>
  <w:p w14:paraId="06AD8583" w14:textId="77777777" w:rsidR="00747438" w:rsidRDefault="007474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D1358" w14:textId="339600AB" w:rsidR="00791307" w:rsidRDefault="00791307" w:rsidP="00791307">
    <w:pPr>
      <w:pStyle w:val="Footer"/>
      <w:framePr w:w="542" w:h="545" w:hRule="exact" w:wrap="notBeside" w:vAnchor="text" w:hAnchor="page" w:x="5842" w:y="-67"/>
      <w:rPr>
        <w:rStyle w:val="PageNumber"/>
      </w:rPr>
    </w:pPr>
    <w:r>
      <w:rPr>
        <w:rStyle w:val="PageNumber"/>
      </w:rPr>
      <w:t>1</w:t>
    </w:r>
    <w:r w:rsidR="00861A31">
      <w:rPr>
        <w:rStyle w:val="PageNumber"/>
      </w:rPr>
      <w:t>/2</w:t>
    </w:r>
  </w:p>
  <w:p w14:paraId="6A53504D" w14:textId="77777777" w:rsidR="00791307" w:rsidRDefault="00791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6A88C" w14:textId="77777777" w:rsidR="00D8382B" w:rsidRDefault="00D8382B" w:rsidP="00F602BE">
      <w:pPr>
        <w:spacing w:before="0" w:after="0" w:line="240" w:lineRule="auto"/>
      </w:pPr>
      <w:r>
        <w:separator/>
      </w:r>
    </w:p>
  </w:footnote>
  <w:footnote w:type="continuationSeparator" w:id="0">
    <w:p w14:paraId="57D840C0" w14:textId="77777777" w:rsidR="00D8382B" w:rsidRDefault="00D8382B" w:rsidP="00F602B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7B53C" w14:textId="77777777" w:rsidR="004C0548" w:rsidRDefault="004C05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PlainTable3"/>
      <w:tblW w:w="0" w:type="auto"/>
      <w:jc w:val="center"/>
      <w:tblBorders>
        <w:bottom w:val="single" w:sz="4" w:space="0" w:color="C00000"/>
      </w:tblBorders>
      <w:tblLook w:val="0420" w:firstRow="1" w:lastRow="0" w:firstColumn="0" w:lastColumn="0" w:noHBand="0" w:noVBand="1"/>
    </w:tblPr>
    <w:tblGrid>
      <w:gridCol w:w="222"/>
      <w:gridCol w:w="1381"/>
      <w:gridCol w:w="290"/>
      <w:gridCol w:w="2871"/>
      <w:gridCol w:w="290"/>
      <w:gridCol w:w="1473"/>
    </w:tblGrid>
    <w:tr w:rsidR="00402A6D" w:rsidRPr="00F354E5" w14:paraId="339F30DC" w14:textId="77777777" w:rsidTr="008A6A5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jc w:val="center"/>
      </w:trPr>
      <w:tc>
        <w:tcPr>
          <w:tcW w:w="0" w:type="auto"/>
          <w:tcBorders>
            <w:bottom w:val="none" w:sz="0" w:space="0" w:color="auto"/>
          </w:tcBorders>
        </w:tcPr>
        <w:p w14:paraId="52DF116D" w14:textId="77777777" w:rsidR="00402A6D" w:rsidRPr="00F354E5" w:rsidRDefault="00402A6D" w:rsidP="008A6A57">
          <w:pPr>
            <w:pStyle w:val="Header"/>
            <w:jc w:val="center"/>
            <w:rPr>
              <w:rFonts w:asciiTheme="majorHAnsi" w:hAnsiTheme="majorHAnsi"/>
              <w:b w:val="0"/>
            </w:rPr>
          </w:pPr>
        </w:p>
      </w:tc>
      <w:tc>
        <w:tcPr>
          <w:tcW w:w="0" w:type="auto"/>
          <w:tcBorders>
            <w:bottom w:val="none" w:sz="0" w:space="0" w:color="auto"/>
          </w:tcBorders>
        </w:tcPr>
        <w:p w14:paraId="52AC6C52" w14:textId="34994790" w:rsidR="00402A6D" w:rsidRPr="00D3527F" w:rsidRDefault="00F354E5" w:rsidP="002B0336">
          <w:pPr>
            <w:pStyle w:val="Header"/>
            <w:rPr>
              <w:rFonts w:asciiTheme="majorHAnsi" w:hAnsiTheme="majorHAnsi"/>
              <w:b w:val="0"/>
              <w:sz w:val="16"/>
              <w:szCs w:val="16"/>
            </w:rPr>
          </w:pPr>
          <w:r w:rsidRPr="00D3527F">
            <w:rPr>
              <w:rFonts w:asciiTheme="majorHAnsi" w:hAnsiTheme="majorHAnsi"/>
              <w:b w:val="0"/>
              <w:caps w:val="0"/>
              <w:sz w:val="16"/>
              <w:szCs w:val="16"/>
            </w:rPr>
            <w:t xml:space="preserve">Zinhle </w:t>
          </w:r>
          <w:r w:rsidR="00402A6D" w:rsidRPr="00D3527F">
            <w:rPr>
              <w:rFonts w:asciiTheme="majorHAnsi" w:hAnsiTheme="majorHAnsi"/>
              <w:b w:val="0"/>
              <w:sz w:val="16"/>
              <w:szCs w:val="16"/>
            </w:rPr>
            <w:t xml:space="preserve">A. </w:t>
          </w:r>
          <w:r w:rsidRPr="00D3527F">
            <w:rPr>
              <w:rFonts w:asciiTheme="majorHAnsi" w:hAnsiTheme="majorHAnsi"/>
              <w:b w:val="0"/>
              <w:caps w:val="0"/>
              <w:sz w:val="16"/>
              <w:szCs w:val="16"/>
            </w:rPr>
            <w:t>Nxumalo</w:t>
          </w:r>
        </w:p>
      </w:tc>
      <w:tc>
        <w:tcPr>
          <w:tcW w:w="236" w:type="dxa"/>
          <w:tcBorders>
            <w:bottom w:val="none" w:sz="0" w:space="0" w:color="auto"/>
          </w:tcBorders>
        </w:tcPr>
        <w:p w14:paraId="3BC46AF1" w14:textId="70B5D917" w:rsidR="00402A6D" w:rsidRPr="00D3527F" w:rsidRDefault="00402A6D" w:rsidP="002B0336">
          <w:pPr>
            <w:pStyle w:val="Header"/>
            <w:rPr>
              <w:rFonts w:asciiTheme="majorHAnsi" w:hAnsiTheme="majorHAnsi"/>
              <w:b w:val="0"/>
              <w:sz w:val="16"/>
              <w:szCs w:val="16"/>
            </w:rPr>
          </w:pPr>
          <w:r w:rsidRPr="00D3527F">
            <w:rPr>
              <w:rFonts w:asciiTheme="majorHAnsi" w:hAnsiTheme="majorHAnsi"/>
              <w:b w:val="0"/>
              <w:sz w:val="16"/>
              <w:szCs w:val="16"/>
            </w:rPr>
            <w:sym w:font="Symbol" w:char="F0B7"/>
          </w:r>
        </w:p>
      </w:tc>
      <w:tc>
        <w:tcPr>
          <w:tcW w:w="2871" w:type="dxa"/>
          <w:tcBorders>
            <w:bottom w:val="none" w:sz="0" w:space="0" w:color="auto"/>
          </w:tcBorders>
        </w:tcPr>
        <w:p w14:paraId="794781A1" w14:textId="4C968D48" w:rsidR="00402A6D" w:rsidRPr="00D3527F" w:rsidRDefault="00F354E5" w:rsidP="002B0336">
          <w:pPr>
            <w:pStyle w:val="Header"/>
            <w:rPr>
              <w:rFonts w:asciiTheme="majorHAnsi" w:hAnsiTheme="majorHAnsi"/>
              <w:b w:val="0"/>
              <w:sz w:val="16"/>
              <w:szCs w:val="16"/>
            </w:rPr>
          </w:pPr>
          <w:r w:rsidRPr="00D3527F">
            <w:rPr>
              <w:rFonts w:asciiTheme="majorHAnsi" w:hAnsiTheme="majorHAnsi"/>
              <w:b w:val="0"/>
              <w:caps w:val="0"/>
              <w:sz w:val="16"/>
              <w:szCs w:val="16"/>
            </w:rPr>
            <w:t>nxumalo.zinhle.a@gmail.com</w:t>
          </w:r>
        </w:p>
      </w:tc>
      <w:tc>
        <w:tcPr>
          <w:tcW w:w="0" w:type="auto"/>
          <w:tcBorders>
            <w:bottom w:val="none" w:sz="0" w:space="0" w:color="auto"/>
          </w:tcBorders>
        </w:tcPr>
        <w:p w14:paraId="4744F4C6" w14:textId="0B5645D7" w:rsidR="00402A6D" w:rsidRPr="00D3527F" w:rsidRDefault="00402A6D" w:rsidP="002B0336">
          <w:pPr>
            <w:pStyle w:val="Header"/>
            <w:rPr>
              <w:rFonts w:asciiTheme="majorHAnsi" w:hAnsiTheme="majorHAnsi"/>
              <w:b w:val="0"/>
              <w:sz w:val="16"/>
              <w:szCs w:val="16"/>
            </w:rPr>
          </w:pPr>
          <w:r w:rsidRPr="00D3527F">
            <w:rPr>
              <w:rFonts w:asciiTheme="majorHAnsi" w:hAnsiTheme="majorHAnsi"/>
              <w:b w:val="0"/>
              <w:sz w:val="16"/>
              <w:szCs w:val="16"/>
            </w:rPr>
            <w:sym w:font="Symbol" w:char="F0B7"/>
          </w:r>
        </w:p>
      </w:tc>
      <w:tc>
        <w:tcPr>
          <w:tcW w:w="0" w:type="auto"/>
          <w:tcBorders>
            <w:bottom w:val="none" w:sz="0" w:space="0" w:color="auto"/>
          </w:tcBorders>
        </w:tcPr>
        <w:p w14:paraId="3B6F305D" w14:textId="2F1C996A" w:rsidR="00402A6D" w:rsidRPr="00D3527F" w:rsidRDefault="00402A6D" w:rsidP="002B0336">
          <w:pPr>
            <w:pStyle w:val="Header"/>
            <w:rPr>
              <w:rFonts w:asciiTheme="majorHAnsi" w:hAnsiTheme="majorHAnsi"/>
              <w:b w:val="0"/>
              <w:sz w:val="16"/>
              <w:szCs w:val="16"/>
            </w:rPr>
          </w:pPr>
          <w:r w:rsidRPr="00D3527F">
            <w:rPr>
              <w:rFonts w:asciiTheme="majorHAnsi" w:hAnsiTheme="majorHAnsi"/>
              <w:b w:val="0"/>
              <w:sz w:val="16"/>
              <w:szCs w:val="16"/>
            </w:rPr>
            <w:t xml:space="preserve">+27(0) </w:t>
          </w:r>
          <w:r w:rsidR="00D3527F" w:rsidRPr="00D3527F">
            <w:rPr>
              <w:rFonts w:asciiTheme="majorHAnsi" w:hAnsiTheme="majorHAnsi"/>
              <w:b w:val="0"/>
              <w:sz w:val="16"/>
              <w:szCs w:val="16"/>
            </w:rPr>
            <w:t>76 717 2732</w:t>
          </w:r>
          <w:r w:rsidRPr="00D3527F">
            <w:rPr>
              <w:rFonts w:asciiTheme="majorHAnsi" w:hAnsiTheme="majorHAnsi"/>
              <w:b w:val="0"/>
              <w:sz w:val="16"/>
              <w:szCs w:val="16"/>
            </w:rPr>
            <w:t xml:space="preserve"> </w:t>
          </w:r>
        </w:p>
      </w:tc>
    </w:tr>
  </w:tbl>
  <w:p w14:paraId="1935BA0C" w14:textId="77777777" w:rsidR="00F602BE" w:rsidRPr="002B0336" w:rsidRDefault="00F602BE" w:rsidP="002B03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267" w:type="dxa"/>
      <w:tblLook w:val="04A0" w:firstRow="1" w:lastRow="0" w:firstColumn="1" w:lastColumn="0" w:noHBand="0" w:noVBand="1"/>
    </w:tblPr>
    <w:tblGrid>
      <w:gridCol w:w="9267"/>
    </w:tblGrid>
    <w:tr w:rsidR="00231116" w14:paraId="45510AB5" w14:textId="77777777" w:rsidTr="00231116">
      <w:trPr>
        <w:trHeight w:val="51"/>
      </w:trPr>
      <w:tc>
        <w:tcPr>
          <w:tcW w:w="9267" w:type="dxa"/>
          <w:tcBorders>
            <w:top w:val="nil"/>
            <w:left w:val="nil"/>
            <w:bottom w:val="single" w:sz="18" w:space="0" w:color="BA181A"/>
            <w:right w:val="nil"/>
          </w:tcBorders>
        </w:tcPr>
        <w:p w14:paraId="115D59F7" w14:textId="77777777" w:rsidR="00231116" w:rsidRPr="000E0E93" w:rsidRDefault="00231116" w:rsidP="00D3527F">
          <w:pPr>
            <w:jc w:val="center"/>
            <w:rPr>
              <w:rFonts w:asciiTheme="majorHAnsi" w:hAnsiTheme="majorHAnsi"/>
              <w:smallCaps/>
              <w:sz w:val="32"/>
              <w:szCs w:val="32"/>
            </w:rPr>
          </w:pPr>
          <w:r w:rsidRPr="00AB7AE9">
            <w:rPr>
              <w:rFonts w:asciiTheme="majorHAnsi" w:hAnsiTheme="majorHAnsi"/>
              <w:smallCaps/>
              <w:sz w:val="32"/>
              <w:szCs w:val="32"/>
            </w:rPr>
            <w:t>Curriculum Vitae</w:t>
          </w:r>
        </w:p>
      </w:tc>
    </w:tr>
  </w:tbl>
  <w:p w14:paraId="1E0CD832" w14:textId="25122C3A" w:rsidR="00CC7883" w:rsidRPr="00231116" w:rsidRDefault="00CC7883" w:rsidP="004C0548">
    <w:pPr>
      <w:pStyle w:val="Header"/>
      <w:tabs>
        <w:tab w:val="clear" w:pos="4513"/>
        <w:tab w:val="clear" w:pos="9026"/>
        <w:tab w:val="left" w:pos="56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A7FBF"/>
    <w:multiLevelType w:val="hybridMultilevel"/>
    <w:tmpl w:val="2A289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25B53"/>
    <w:multiLevelType w:val="hybridMultilevel"/>
    <w:tmpl w:val="84A65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2744D2"/>
    <w:multiLevelType w:val="hybridMultilevel"/>
    <w:tmpl w:val="CCCEA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F48C2"/>
    <w:multiLevelType w:val="hybridMultilevel"/>
    <w:tmpl w:val="AA040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GB" w:vendorID="2" w:dllVersion="6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2BE"/>
    <w:rsid w:val="00007159"/>
    <w:rsid w:val="00007D77"/>
    <w:rsid w:val="000431D7"/>
    <w:rsid w:val="00046DDB"/>
    <w:rsid w:val="0006183C"/>
    <w:rsid w:val="000631EC"/>
    <w:rsid w:val="00090646"/>
    <w:rsid w:val="000B6F69"/>
    <w:rsid w:val="000E3728"/>
    <w:rsid w:val="000E5AB6"/>
    <w:rsid w:val="000F327A"/>
    <w:rsid w:val="000F4C86"/>
    <w:rsid w:val="00120B59"/>
    <w:rsid w:val="00120F4C"/>
    <w:rsid w:val="00124DF8"/>
    <w:rsid w:val="00155767"/>
    <w:rsid w:val="00184D06"/>
    <w:rsid w:val="001969D8"/>
    <w:rsid w:val="001A7AD6"/>
    <w:rsid w:val="001D6363"/>
    <w:rsid w:val="001F61FF"/>
    <w:rsid w:val="0020065F"/>
    <w:rsid w:val="00231116"/>
    <w:rsid w:val="002556DC"/>
    <w:rsid w:val="00282FEB"/>
    <w:rsid w:val="002B0336"/>
    <w:rsid w:val="002D46DE"/>
    <w:rsid w:val="002F385E"/>
    <w:rsid w:val="003062AF"/>
    <w:rsid w:val="00364910"/>
    <w:rsid w:val="0038221D"/>
    <w:rsid w:val="003B04BE"/>
    <w:rsid w:val="003C7399"/>
    <w:rsid w:val="003D0E70"/>
    <w:rsid w:val="003D2163"/>
    <w:rsid w:val="003E16CA"/>
    <w:rsid w:val="00402A6D"/>
    <w:rsid w:val="00414C3F"/>
    <w:rsid w:val="00431366"/>
    <w:rsid w:val="004440B3"/>
    <w:rsid w:val="0046250C"/>
    <w:rsid w:val="004B1857"/>
    <w:rsid w:val="004C046B"/>
    <w:rsid w:val="004C0548"/>
    <w:rsid w:val="004C3ACD"/>
    <w:rsid w:val="004D1BCE"/>
    <w:rsid w:val="0050536E"/>
    <w:rsid w:val="0051240B"/>
    <w:rsid w:val="00531D5C"/>
    <w:rsid w:val="005372CE"/>
    <w:rsid w:val="00551B90"/>
    <w:rsid w:val="005A00D2"/>
    <w:rsid w:val="005D4E35"/>
    <w:rsid w:val="005F57FC"/>
    <w:rsid w:val="006107C2"/>
    <w:rsid w:val="00675D58"/>
    <w:rsid w:val="006B2B13"/>
    <w:rsid w:val="006B78B1"/>
    <w:rsid w:val="006C6739"/>
    <w:rsid w:val="00707F16"/>
    <w:rsid w:val="00742498"/>
    <w:rsid w:val="00747438"/>
    <w:rsid w:val="0076287C"/>
    <w:rsid w:val="007863F6"/>
    <w:rsid w:val="00791307"/>
    <w:rsid w:val="007C1F53"/>
    <w:rsid w:val="00804DA3"/>
    <w:rsid w:val="00806C4C"/>
    <w:rsid w:val="00851603"/>
    <w:rsid w:val="00861A31"/>
    <w:rsid w:val="008713E5"/>
    <w:rsid w:val="008821CA"/>
    <w:rsid w:val="00891626"/>
    <w:rsid w:val="008A6A57"/>
    <w:rsid w:val="008B1E0C"/>
    <w:rsid w:val="008E0926"/>
    <w:rsid w:val="00900A32"/>
    <w:rsid w:val="00927677"/>
    <w:rsid w:val="00941889"/>
    <w:rsid w:val="00972892"/>
    <w:rsid w:val="00976E85"/>
    <w:rsid w:val="009D191E"/>
    <w:rsid w:val="00A0107D"/>
    <w:rsid w:val="00A25132"/>
    <w:rsid w:val="00A42028"/>
    <w:rsid w:val="00A42FE0"/>
    <w:rsid w:val="00AB3C09"/>
    <w:rsid w:val="00AD3C86"/>
    <w:rsid w:val="00AD5F00"/>
    <w:rsid w:val="00B2230C"/>
    <w:rsid w:val="00B81B45"/>
    <w:rsid w:val="00B84D62"/>
    <w:rsid w:val="00BC3866"/>
    <w:rsid w:val="00C04623"/>
    <w:rsid w:val="00C14596"/>
    <w:rsid w:val="00C14BAA"/>
    <w:rsid w:val="00C455CB"/>
    <w:rsid w:val="00C6494E"/>
    <w:rsid w:val="00C75944"/>
    <w:rsid w:val="00C80BFF"/>
    <w:rsid w:val="00CC7883"/>
    <w:rsid w:val="00D1781D"/>
    <w:rsid w:val="00D22A5F"/>
    <w:rsid w:val="00D3527F"/>
    <w:rsid w:val="00D61D74"/>
    <w:rsid w:val="00D801D6"/>
    <w:rsid w:val="00D8382B"/>
    <w:rsid w:val="00DB5C7C"/>
    <w:rsid w:val="00DC6168"/>
    <w:rsid w:val="00DE69AB"/>
    <w:rsid w:val="00DE70B4"/>
    <w:rsid w:val="00E0183A"/>
    <w:rsid w:val="00E044AC"/>
    <w:rsid w:val="00E07B8A"/>
    <w:rsid w:val="00EC384D"/>
    <w:rsid w:val="00ED21C3"/>
    <w:rsid w:val="00ED4D2F"/>
    <w:rsid w:val="00EE4B4C"/>
    <w:rsid w:val="00F01C04"/>
    <w:rsid w:val="00F14DB9"/>
    <w:rsid w:val="00F250DD"/>
    <w:rsid w:val="00F354E5"/>
    <w:rsid w:val="00F43E0B"/>
    <w:rsid w:val="00F602BE"/>
    <w:rsid w:val="00FB420B"/>
    <w:rsid w:val="00FD2AA8"/>
    <w:rsid w:val="00FE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D086D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602BE"/>
    <w:pPr>
      <w:spacing w:before="120" w:after="120" w:line="360" w:lineRule="auto"/>
      <w:contextualSpacing/>
      <w:jc w:val="both"/>
    </w:pPr>
    <w:rPr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2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2BE"/>
  </w:style>
  <w:style w:type="paragraph" w:styleId="Footer">
    <w:name w:val="footer"/>
    <w:basedOn w:val="Normal"/>
    <w:link w:val="FooterChar"/>
    <w:uiPriority w:val="99"/>
    <w:unhideWhenUsed/>
    <w:rsid w:val="00F602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2BE"/>
  </w:style>
  <w:style w:type="table" w:styleId="TableGrid">
    <w:name w:val="Table Grid"/>
    <w:basedOn w:val="TableNormal"/>
    <w:uiPriority w:val="59"/>
    <w:rsid w:val="00F602BE"/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02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046B"/>
    <w:pPr>
      <w:spacing w:before="0" w:after="0" w:line="259" w:lineRule="auto"/>
      <w:ind w:left="720"/>
      <w:jc w:val="left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0E3728"/>
  </w:style>
  <w:style w:type="paragraph" w:styleId="NoSpacing">
    <w:name w:val="No Spacing"/>
    <w:link w:val="NoSpacingChar"/>
    <w:uiPriority w:val="1"/>
    <w:qFormat/>
    <w:rsid w:val="00CC788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C7883"/>
    <w:rPr>
      <w:rFonts w:eastAsiaTheme="minorEastAsia"/>
      <w:sz w:val="22"/>
      <w:szCs w:val="22"/>
      <w:lang w:val="en-US" w:eastAsia="zh-CN"/>
    </w:rPr>
  </w:style>
  <w:style w:type="paragraph" w:customStyle="1" w:styleId="pv-skill-category-entityname">
    <w:name w:val="pv-skill-category-entity__name"/>
    <w:basedOn w:val="Normal"/>
    <w:rsid w:val="004D1BCE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PlainTable3">
    <w:name w:val="Plain Table 3"/>
    <w:basedOn w:val="TableNormal"/>
    <w:uiPriority w:val="43"/>
    <w:rsid w:val="0046250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30CD25D-CC48-014C-8902-282A3656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zinhle.nxumalo</cp:lastModifiedBy>
  <cp:revision>2</cp:revision>
  <dcterms:created xsi:type="dcterms:W3CDTF">2021-03-04T20:43:00Z</dcterms:created>
  <dcterms:modified xsi:type="dcterms:W3CDTF">2021-03-04T20:43:00Z</dcterms:modified>
</cp:coreProperties>
</file>